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0A" w:rsidRPr="00EB320A" w:rsidRDefault="00EB320A" w:rsidP="00EB320A">
      <w:pPr>
        <w:spacing w:before="100" w:beforeAutospacing="1" w:after="100" w:afterAutospacing="1" w:line="240" w:lineRule="auto"/>
        <w:jc w:val="center"/>
        <w:rPr>
          <w:rFonts w:ascii="Arial" w:eastAsia="Times New Roman" w:hAnsi="Arial" w:cs="Arial"/>
          <w:b/>
          <w:bCs/>
          <w:color w:val="000080"/>
          <w:sz w:val="24"/>
          <w:szCs w:val="24"/>
          <w:lang w:eastAsia="ru-RU"/>
        </w:rPr>
      </w:pPr>
      <w:r w:rsidRPr="00EB320A">
        <w:rPr>
          <w:rFonts w:ascii="Arial" w:eastAsia="Times New Roman" w:hAnsi="Arial" w:cs="Arial"/>
          <w:b/>
          <w:bCs/>
          <w:color w:val="000080"/>
          <w:sz w:val="24"/>
          <w:szCs w:val="24"/>
          <w:lang w:eastAsia="ru-RU"/>
        </w:rPr>
        <w:br/>
        <w:t>Постановление Правительства РФ от 23 мая 2006 г. N 306</w:t>
      </w:r>
      <w:r w:rsidRPr="00EB320A">
        <w:rPr>
          <w:rFonts w:ascii="Arial" w:eastAsia="Times New Roman" w:hAnsi="Arial" w:cs="Arial"/>
          <w:b/>
          <w:bCs/>
          <w:color w:val="000080"/>
          <w:sz w:val="24"/>
          <w:szCs w:val="24"/>
          <w:lang w:eastAsia="ru-RU"/>
        </w:rPr>
        <w:br/>
        <w:t>"Об утверждении Правил установления и определения нормативов потребления коммунальных услуг"</w:t>
      </w:r>
    </w:p>
    <w:p w:rsidR="00EB320A" w:rsidRPr="00EB320A" w:rsidRDefault="00EB320A" w:rsidP="00EB320A">
      <w:pPr>
        <w:shd w:val="clear" w:color="auto" w:fill="FFFFFF"/>
        <w:spacing w:after="0" w:line="240" w:lineRule="auto"/>
        <w:jc w:val="both"/>
        <w:outlineLvl w:val="3"/>
        <w:rPr>
          <w:rFonts w:ascii="Arial" w:eastAsia="Times New Roman" w:hAnsi="Arial" w:cs="Arial"/>
          <w:color w:val="000000"/>
          <w:sz w:val="24"/>
          <w:szCs w:val="24"/>
          <w:lang w:eastAsia="ru-RU"/>
        </w:rPr>
      </w:pPr>
      <w:r w:rsidRPr="00EB320A">
        <w:rPr>
          <w:rFonts w:ascii="Arial" w:eastAsia="Times New Roman" w:hAnsi="Arial" w:cs="Arial"/>
          <w:color w:val="000000"/>
          <w:sz w:val="24"/>
          <w:szCs w:val="24"/>
          <w:lang w:eastAsia="ru-RU"/>
        </w:rPr>
        <w:t>С изменениями и дополнениями от:</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6 мая 2011 г., 28 марта 2012 г., 16 апреля 2013 г., 26 марта, 24 сентября, 17 декабря 2014 г.</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Arial" w:eastAsia="Times New Roman" w:hAnsi="Arial" w:cs="Arial"/>
          <w:color w:val="000000"/>
          <w:sz w:val="27"/>
          <w:szCs w:val="27"/>
          <w:lang w:eastAsia="ru-RU"/>
        </w:rPr>
        <w:br/>
      </w:r>
    </w:p>
    <w:p w:rsidR="00EB320A" w:rsidRPr="00EB320A" w:rsidRDefault="00EB320A" w:rsidP="00EB320A">
      <w:pPr>
        <w:spacing w:after="0" w:line="240" w:lineRule="auto"/>
        <w:ind w:firstLine="720"/>
        <w:rPr>
          <w:rFonts w:ascii="Arial" w:eastAsia="Times New Roman" w:hAnsi="Arial" w:cs="Arial"/>
          <w:color w:val="000000"/>
          <w:sz w:val="27"/>
          <w:szCs w:val="27"/>
          <w:lang w:eastAsia="ru-RU"/>
        </w:rPr>
      </w:pPr>
      <w:r w:rsidRPr="00EB320A">
        <w:rPr>
          <w:rFonts w:ascii="Arial" w:eastAsia="Times New Roman" w:hAnsi="Arial" w:cs="Arial"/>
          <w:color w:val="000000"/>
          <w:sz w:val="27"/>
          <w:szCs w:val="27"/>
          <w:lang w:eastAsia="ru-RU"/>
        </w:rPr>
        <w:t>В соответствии со </w:t>
      </w:r>
      <w:hyperlink r:id="rId4" w:anchor="block_157" w:history="1">
        <w:r w:rsidRPr="00EB320A">
          <w:rPr>
            <w:rFonts w:ascii="Arial" w:eastAsia="Times New Roman" w:hAnsi="Arial" w:cs="Arial"/>
            <w:color w:val="008000"/>
            <w:sz w:val="27"/>
            <w:szCs w:val="27"/>
            <w:lang w:eastAsia="ru-RU"/>
          </w:rPr>
          <w:t>статьей 157</w:t>
        </w:r>
      </w:hyperlink>
      <w:r w:rsidRPr="00EB320A">
        <w:rPr>
          <w:rFonts w:ascii="Arial" w:eastAsia="Times New Roman" w:hAnsi="Arial" w:cs="Arial"/>
          <w:color w:val="000000"/>
          <w:sz w:val="27"/>
          <w:szCs w:val="27"/>
          <w:lang w:eastAsia="ru-RU"/>
        </w:rPr>
        <w:t> Жилищного кодекса Российской Федерации Правительство Российской Федерации постановляет:</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 Утвердить прилагаемые </w:t>
      </w:r>
      <w:hyperlink r:id="rId5" w:anchor="block_1000" w:history="1">
        <w:r w:rsidRPr="00EB320A">
          <w:rPr>
            <w:rFonts w:ascii="Arial" w:eastAsia="Times New Roman" w:hAnsi="Arial" w:cs="Arial"/>
            <w:color w:val="008000"/>
            <w:sz w:val="18"/>
            <w:szCs w:val="18"/>
            <w:lang w:eastAsia="ru-RU"/>
          </w:rPr>
          <w:t>Правила</w:t>
        </w:r>
      </w:hyperlink>
      <w:r w:rsidRPr="00EB320A">
        <w:rPr>
          <w:rFonts w:ascii="Arial" w:eastAsia="Times New Roman" w:hAnsi="Arial" w:cs="Arial"/>
          <w:color w:val="000000"/>
          <w:sz w:val="18"/>
          <w:szCs w:val="18"/>
          <w:lang w:eastAsia="ru-RU"/>
        </w:rPr>
        <w:t> установления и определения нормативов потребления коммунальных услуг.</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 Признать утратившим силу </w:t>
      </w:r>
      <w:hyperlink r:id="rId6" w:anchor="block_4" w:history="1">
        <w:r w:rsidRPr="00EB320A">
          <w:rPr>
            <w:rFonts w:ascii="Arial" w:eastAsia="Times New Roman" w:hAnsi="Arial" w:cs="Arial"/>
            <w:color w:val="008000"/>
            <w:sz w:val="18"/>
            <w:szCs w:val="18"/>
            <w:lang w:eastAsia="ru-RU"/>
          </w:rPr>
          <w:t>подпункт "а" пункта 4</w:t>
        </w:r>
      </w:hyperlink>
      <w:r w:rsidRPr="00EB320A">
        <w:rPr>
          <w:rFonts w:ascii="Arial" w:eastAsia="Times New Roman" w:hAnsi="Arial" w:cs="Arial"/>
          <w:color w:val="000000"/>
          <w:sz w:val="18"/>
          <w:szCs w:val="18"/>
          <w:lang w:eastAsia="ru-RU"/>
        </w:rPr>
        <w:t>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7" w:anchor="block_701"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26 марта 2014 г. N 230 в пункт 3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 w:anchor="block_3"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 Установить, что разъяснения по применению </w:t>
      </w:r>
      <w:hyperlink r:id="rId9" w:anchor="block_1000" w:history="1">
        <w:r w:rsidRPr="00EB320A">
          <w:rPr>
            <w:rFonts w:ascii="Arial" w:eastAsia="Times New Roman" w:hAnsi="Arial" w:cs="Arial"/>
            <w:color w:val="008000"/>
            <w:sz w:val="18"/>
            <w:szCs w:val="18"/>
            <w:lang w:eastAsia="ru-RU"/>
          </w:rPr>
          <w:t>Правил</w:t>
        </w:r>
      </w:hyperlink>
      <w:r w:rsidRPr="00EB320A">
        <w:rPr>
          <w:rFonts w:ascii="Arial" w:eastAsia="Times New Roman" w:hAnsi="Arial" w:cs="Arial"/>
          <w:color w:val="000000"/>
          <w:sz w:val="18"/>
          <w:szCs w:val="18"/>
          <w:lang w:eastAsia="ru-RU"/>
        </w:rPr>
        <w:t>, утвержденных настоящим постановлением, дает Министерство строительства и жилищно-коммунального хозяйства Российской Федерации.</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0" w:anchor="block_1001"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24 сентября 2014 г. N 977 постановление дополнено пунктом 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4. </w:t>
      </w:r>
      <w:hyperlink r:id="rId11" w:anchor="block_1000" w:history="1">
        <w:r w:rsidRPr="00EB320A">
          <w:rPr>
            <w:rFonts w:ascii="Arial" w:eastAsia="Times New Roman" w:hAnsi="Arial" w:cs="Arial"/>
            <w:color w:val="008000"/>
            <w:sz w:val="18"/>
            <w:szCs w:val="18"/>
            <w:lang w:eastAsia="ru-RU"/>
          </w:rPr>
          <w:t>Правила</w:t>
        </w:r>
      </w:hyperlink>
      <w:r w:rsidRPr="00EB320A">
        <w:rPr>
          <w:rFonts w:ascii="Arial" w:eastAsia="Times New Roman" w:hAnsi="Arial" w:cs="Arial"/>
          <w:color w:val="000000"/>
          <w:sz w:val="18"/>
          <w:szCs w:val="18"/>
          <w:lang w:eastAsia="ru-RU"/>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EB320A" w:rsidRPr="00EB320A" w:rsidTr="00EB320A">
        <w:trPr>
          <w:tblCellSpacing w:w="15" w:type="dxa"/>
        </w:trPr>
        <w:tc>
          <w:tcPr>
            <w:tcW w:w="3300" w:type="pct"/>
            <w:vAlign w:val="bottom"/>
            <w:hideMark/>
          </w:tcPr>
          <w:p w:rsidR="00EB320A" w:rsidRPr="00EB320A" w:rsidRDefault="00EB320A" w:rsidP="00EB320A">
            <w:pPr>
              <w:spacing w:after="0" w:line="240" w:lineRule="auto"/>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Председатель Правительства</w:t>
            </w:r>
            <w:r w:rsidRPr="00EB320A">
              <w:rPr>
                <w:rFonts w:ascii="Arial" w:eastAsia="Times New Roman" w:hAnsi="Arial" w:cs="Arial"/>
                <w:color w:val="000000"/>
                <w:sz w:val="18"/>
                <w:szCs w:val="18"/>
                <w:lang w:eastAsia="ru-RU"/>
              </w:rPr>
              <w:br/>
              <w:t>Российской Федерации</w:t>
            </w:r>
          </w:p>
        </w:tc>
        <w:tc>
          <w:tcPr>
            <w:tcW w:w="1650" w:type="pct"/>
            <w:vAlign w:val="bottom"/>
            <w:hideMark/>
          </w:tcPr>
          <w:p w:rsidR="00EB320A" w:rsidRPr="00EB320A" w:rsidRDefault="00EB320A" w:rsidP="00EB320A">
            <w:pPr>
              <w:spacing w:after="0" w:line="240" w:lineRule="auto"/>
              <w:jc w:val="right"/>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М. Фрадков</w:t>
            </w:r>
          </w:p>
        </w:tc>
      </w:tr>
    </w:tbl>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Arial" w:eastAsia="Times New Roman" w:hAnsi="Arial" w:cs="Arial"/>
          <w:color w:val="000000"/>
          <w:sz w:val="27"/>
          <w:szCs w:val="27"/>
          <w:lang w:eastAsia="ru-RU"/>
        </w:rPr>
        <w:br/>
      </w:r>
    </w:p>
    <w:p w:rsidR="00EB320A" w:rsidRPr="00EB320A" w:rsidRDefault="00EB320A" w:rsidP="00EB320A">
      <w:pPr>
        <w:spacing w:after="0" w:line="240" w:lineRule="auto"/>
        <w:rPr>
          <w:rFonts w:ascii="Arial" w:eastAsia="Times New Roman" w:hAnsi="Arial" w:cs="Arial"/>
          <w:color w:val="000000"/>
          <w:sz w:val="27"/>
          <w:szCs w:val="27"/>
          <w:lang w:eastAsia="ru-RU"/>
        </w:rPr>
      </w:pPr>
      <w:r w:rsidRPr="00EB320A">
        <w:rPr>
          <w:rFonts w:ascii="Arial" w:eastAsia="Times New Roman" w:hAnsi="Arial" w:cs="Arial"/>
          <w:color w:val="000000"/>
          <w:sz w:val="27"/>
          <w:szCs w:val="27"/>
          <w:lang w:eastAsia="ru-RU"/>
        </w:rPr>
        <w:t>Москва</w:t>
      </w:r>
    </w:p>
    <w:p w:rsidR="00EB320A" w:rsidRPr="00EB320A" w:rsidRDefault="00EB320A" w:rsidP="00EB320A">
      <w:pPr>
        <w:spacing w:after="0" w:line="240" w:lineRule="auto"/>
        <w:rPr>
          <w:rFonts w:ascii="Arial" w:eastAsia="Times New Roman" w:hAnsi="Arial" w:cs="Arial"/>
          <w:color w:val="000000"/>
          <w:sz w:val="27"/>
          <w:szCs w:val="27"/>
          <w:lang w:eastAsia="ru-RU"/>
        </w:rPr>
      </w:pPr>
      <w:r w:rsidRPr="00EB320A">
        <w:rPr>
          <w:rFonts w:ascii="Arial" w:eastAsia="Times New Roman" w:hAnsi="Arial" w:cs="Arial"/>
          <w:color w:val="000000"/>
          <w:sz w:val="27"/>
          <w:szCs w:val="27"/>
          <w:lang w:eastAsia="ru-RU"/>
        </w:rPr>
        <w:t>23 мая 2006 г.</w:t>
      </w:r>
    </w:p>
    <w:p w:rsidR="00EB320A" w:rsidRPr="00EB320A" w:rsidRDefault="00EB320A" w:rsidP="00EB320A">
      <w:pPr>
        <w:spacing w:after="0" w:line="240" w:lineRule="auto"/>
        <w:rPr>
          <w:rFonts w:ascii="Arial" w:eastAsia="Times New Roman" w:hAnsi="Arial" w:cs="Arial"/>
          <w:color w:val="000000"/>
          <w:sz w:val="27"/>
          <w:szCs w:val="27"/>
          <w:lang w:eastAsia="ru-RU"/>
        </w:rPr>
      </w:pPr>
      <w:r w:rsidRPr="00EB320A">
        <w:rPr>
          <w:rFonts w:ascii="Arial" w:eastAsia="Times New Roman" w:hAnsi="Arial" w:cs="Arial"/>
          <w:color w:val="000000"/>
          <w:sz w:val="27"/>
          <w:szCs w:val="27"/>
          <w:lang w:eastAsia="ru-RU"/>
        </w:rPr>
        <w:t>N 306</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2" w:anchor="block_10000"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28 марта 2012 г. N 258 настоящие Правила изложены в новой редакции, </w:t>
      </w:r>
      <w:hyperlink r:id="rId13" w:anchor="block_2" w:history="1">
        <w:r w:rsidRPr="00EB320A">
          <w:rPr>
            <w:rFonts w:ascii="Arial" w:eastAsia="Times New Roman" w:hAnsi="Arial" w:cs="Arial"/>
            <w:i/>
            <w:iCs/>
            <w:color w:val="008000"/>
            <w:sz w:val="18"/>
            <w:szCs w:val="18"/>
            <w:lang w:eastAsia="ru-RU"/>
          </w:rPr>
          <w:t>вступающей в силу</w:t>
        </w:r>
      </w:hyperlink>
      <w:r w:rsidRPr="00EB320A">
        <w:rPr>
          <w:rFonts w:ascii="Arial" w:eastAsia="Times New Roman" w:hAnsi="Arial" w:cs="Arial"/>
          <w:i/>
          <w:iCs/>
          <w:color w:val="800080"/>
          <w:sz w:val="18"/>
          <w:szCs w:val="18"/>
          <w:lang w:eastAsia="ru-RU"/>
        </w:rPr>
        <w:t> с 1 июля 2012 г.</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4" w:anchor="block_1000" w:history="1">
        <w:r w:rsidRPr="00EB320A">
          <w:rPr>
            <w:rFonts w:ascii="Arial" w:eastAsia="Times New Roman" w:hAnsi="Arial" w:cs="Arial"/>
            <w:i/>
            <w:iCs/>
            <w:color w:val="008000"/>
            <w:sz w:val="18"/>
            <w:szCs w:val="18"/>
            <w:lang w:eastAsia="ru-RU"/>
          </w:rPr>
          <w:t>См. текст Правил в предыдущей редакции</w:t>
        </w:r>
      </w:hyperlink>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Правила</w:t>
      </w:r>
      <w:r w:rsidRPr="00EB320A">
        <w:rPr>
          <w:rFonts w:ascii="Arial" w:eastAsia="Times New Roman" w:hAnsi="Arial" w:cs="Arial"/>
          <w:b/>
          <w:bCs/>
          <w:color w:val="000080"/>
          <w:sz w:val="18"/>
          <w:szCs w:val="18"/>
          <w:lang w:eastAsia="ru-RU"/>
        </w:rPr>
        <w:br/>
        <w:t xml:space="preserve">установления и определения нормативов потребления коммунальных </w:t>
      </w:r>
      <w:proofErr w:type="gramStart"/>
      <w:r w:rsidRPr="00EB320A">
        <w:rPr>
          <w:rFonts w:ascii="Arial" w:eastAsia="Times New Roman" w:hAnsi="Arial" w:cs="Arial"/>
          <w:b/>
          <w:bCs/>
          <w:color w:val="000080"/>
          <w:sz w:val="18"/>
          <w:szCs w:val="18"/>
          <w:lang w:eastAsia="ru-RU"/>
        </w:rPr>
        <w:t>услуг</w:t>
      </w:r>
      <w:r w:rsidRPr="00EB320A">
        <w:rPr>
          <w:rFonts w:ascii="Arial" w:eastAsia="Times New Roman" w:hAnsi="Arial" w:cs="Arial"/>
          <w:b/>
          <w:bCs/>
          <w:color w:val="000080"/>
          <w:sz w:val="18"/>
          <w:szCs w:val="18"/>
          <w:lang w:eastAsia="ru-RU"/>
        </w:rPr>
        <w:br/>
        <w:t>(</w:t>
      </w:r>
      <w:proofErr w:type="gramEnd"/>
      <w:r w:rsidRPr="00EB320A">
        <w:rPr>
          <w:rFonts w:ascii="Arial" w:eastAsia="Times New Roman" w:hAnsi="Arial" w:cs="Arial"/>
          <w:b/>
          <w:bCs/>
          <w:color w:val="000080"/>
          <w:sz w:val="18"/>
          <w:szCs w:val="18"/>
          <w:lang w:eastAsia="ru-RU"/>
        </w:rPr>
        <w:t>утв. </w:t>
      </w:r>
      <w:hyperlink r:id="rId15" w:history="1">
        <w:r w:rsidRPr="00EB320A">
          <w:rPr>
            <w:rFonts w:ascii="Arial" w:eastAsia="Times New Roman" w:hAnsi="Arial" w:cs="Arial"/>
            <w:b/>
            <w:bCs/>
            <w:color w:val="008000"/>
            <w:sz w:val="18"/>
            <w:szCs w:val="18"/>
            <w:lang w:eastAsia="ru-RU"/>
          </w:rPr>
          <w:t>постановлением</w:t>
        </w:r>
      </w:hyperlink>
      <w:r w:rsidRPr="00EB320A">
        <w:rPr>
          <w:rFonts w:ascii="Arial" w:eastAsia="Times New Roman" w:hAnsi="Arial" w:cs="Arial"/>
          <w:b/>
          <w:bCs/>
          <w:color w:val="000080"/>
          <w:sz w:val="18"/>
          <w:szCs w:val="18"/>
          <w:lang w:eastAsia="ru-RU"/>
        </w:rPr>
        <w:t> Правительства РФ от 23 мая 2006 г. N 306)</w:t>
      </w:r>
    </w:p>
    <w:p w:rsidR="00EB320A" w:rsidRPr="00EB320A" w:rsidRDefault="00EB320A" w:rsidP="00EB320A">
      <w:pPr>
        <w:shd w:val="clear" w:color="auto" w:fill="FFFFFF"/>
        <w:spacing w:after="0" w:line="240" w:lineRule="auto"/>
        <w:jc w:val="both"/>
        <w:outlineLvl w:val="3"/>
        <w:rPr>
          <w:rFonts w:ascii="Arial" w:eastAsia="Times New Roman" w:hAnsi="Arial" w:cs="Arial"/>
          <w:color w:val="000000"/>
          <w:sz w:val="24"/>
          <w:szCs w:val="24"/>
          <w:lang w:eastAsia="ru-RU"/>
        </w:rPr>
      </w:pPr>
      <w:r w:rsidRPr="00EB320A">
        <w:rPr>
          <w:rFonts w:ascii="Arial" w:eastAsia="Times New Roman" w:hAnsi="Arial" w:cs="Arial"/>
          <w:color w:val="000000"/>
          <w:sz w:val="24"/>
          <w:szCs w:val="24"/>
          <w:lang w:eastAsia="ru-RU"/>
        </w:rPr>
        <w:t>С изменениями и дополнениями от:</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6 мая 2011 г., 28 марта 2012 г., 16 апреля 2013 г., 26 марта, 17 декабря 2014 г.</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См. </w:t>
      </w:r>
      <w:hyperlink r:id="rId16" w:anchor="block_1000" w:history="1">
        <w:r w:rsidRPr="00EB320A">
          <w:rPr>
            <w:rFonts w:ascii="Arial" w:eastAsia="Times New Roman" w:hAnsi="Arial" w:cs="Arial"/>
            <w:i/>
            <w:iCs/>
            <w:color w:val="008000"/>
            <w:sz w:val="18"/>
            <w:szCs w:val="18"/>
            <w:u w:val="single"/>
            <w:lang w:eastAsia="ru-RU"/>
          </w:rPr>
          <w:t>Правила</w:t>
        </w:r>
      </w:hyperlink>
      <w:r w:rsidRPr="00EB320A">
        <w:rPr>
          <w:rFonts w:ascii="Arial" w:eastAsia="Times New Roman" w:hAnsi="Arial" w:cs="Arial"/>
          <w:i/>
          <w:iCs/>
          <w:color w:val="800080"/>
          <w:sz w:val="18"/>
          <w:szCs w:val="18"/>
          <w:lang w:eastAsia="ru-RU"/>
        </w:rPr>
        <w:t> предоставления коммунальных услуг собственникам и пользователям помещений в многоквартирных домах и жилых домов, утвержденные </w:t>
      </w:r>
      <w:hyperlink r:id="rId17"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6 мая 2011 г. N 354</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О разъяснении настоящих Правил см. </w:t>
      </w:r>
      <w:hyperlink r:id="rId18" w:history="1">
        <w:r w:rsidRPr="00EB320A">
          <w:rPr>
            <w:rFonts w:ascii="Arial" w:eastAsia="Times New Roman" w:hAnsi="Arial" w:cs="Arial"/>
            <w:i/>
            <w:iCs/>
            <w:color w:val="008000"/>
            <w:sz w:val="18"/>
            <w:szCs w:val="18"/>
            <w:u w:val="single"/>
            <w:lang w:eastAsia="ru-RU"/>
          </w:rPr>
          <w:t>письмо</w:t>
        </w:r>
      </w:hyperlink>
      <w:r w:rsidRPr="00EB320A">
        <w:rPr>
          <w:rFonts w:ascii="Arial" w:eastAsia="Times New Roman" w:hAnsi="Arial" w:cs="Arial"/>
          <w:i/>
          <w:iCs/>
          <w:color w:val="800080"/>
          <w:sz w:val="18"/>
          <w:szCs w:val="18"/>
          <w:lang w:eastAsia="ru-RU"/>
        </w:rPr>
        <w:t> </w:t>
      </w:r>
      <w:proofErr w:type="spellStart"/>
      <w:r w:rsidRPr="00EB320A">
        <w:rPr>
          <w:rFonts w:ascii="Arial" w:eastAsia="Times New Roman" w:hAnsi="Arial" w:cs="Arial"/>
          <w:i/>
          <w:iCs/>
          <w:color w:val="800080"/>
          <w:sz w:val="18"/>
          <w:szCs w:val="18"/>
          <w:lang w:eastAsia="ru-RU"/>
        </w:rPr>
        <w:t>Минрегиона</w:t>
      </w:r>
      <w:proofErr w:type="spellEnd"/>
      <w:r w:rsidRPr="00EB320A">
        <w:rPr>
          <w:rFonts w:ascii="Arial" w:eastAsia="Times New Roman" w:hAnsi="Arial" w:cs="Arial"/>
          <w:i/>
          <w:iCs/>
          <w:color w:val="800080"/>
          <w:sz w:val="18"/>
          <w:szCs w:val="18"/>
          <w:lang w:eastAsia="ru-RU"/>
        </w:rPr>
        <w:t xml:space="preserve"> России от 23 мая 2008 г. N 12529-АД/07</w:t>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I. Общие положения</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 В настоящих Правилах используются следующие основные понятия: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"климатические условия"</w:t>
      </w:r>
      <w:r w:rsidRPr="00EB320A">
        <w:rPr>
          <w:rFonts w:ascii="Arial" w:eastAsia="Times New Roman" w:hAnsi="Arial" w:cs="Arial"/>
          <w:color w:val="000000"/>
          <w:sz w:val="18"/>
          <w:szCs w:val="18"/>
          <w:lang w:eastAsia="ru-RU"/>
        </w:rPr>
        <w:t>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9"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абзац третий пункта 2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"конструктивные и технические параметры многоквартирного дома или жилого дома"</w:t>
      </w:r>
      <w:r w:rsidRPr="00EB320A">
        <w:rPr>
          <w:rFonts w:ascii="Arial" w:eastAsia="Times New Roman" w:hAnsi="Arial" w:cs="Arial"/>
          <w:color w:val="000000"/>
          <w:sz w:val="18"/>
          <w:szCs w:val="18"/>
          <w:lang w:eastAsia="ru-RU"/>
        </w:rPr>
        <w:t>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"норматив потребления коммунальной услуги"</w:t>
      </w:r>
      <w:r w:rsidRPr="00EB320A">
        <w:rPr>
          <w:rFonts w:ascii="Arial" w:eastAsia="Times New Roman" w:hAnsi="Arial" w:cs="Arial"/>
          <w:color w:val="000000"/>
          <w:sz w:val="18"/>
          <w:szCs w:val="18"/>
          <w:lang w:eastAsia="ru-RU"/>
        </w:rPr>
        <w:t>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"норматив потребления коммунальной услуги в жилых помещениях"</w:t>
      </w:r>
      <w:r w:rsidRPr="00EB320A">
        <w:rPr>
          <w:rFonts w:ascii="Arial" w:eastAsia="Times New Roman" w:hAnsi="Arial" w:cs="Arial"/>
          <w:color w:val="000000"/>
          <w:sz w:val="18"/>
          <w:szCs w:val="18"/>
          <w:lang w:eastAsia="ru-RU"/>
        </w:rPr>
        <w:t> - норматив потребления, применяемый для расчета размера платы за коммунальную услугу, предоставленную потребителю в жилом помещении;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"норматив потребления коммунальной услуги на общедомовые нужды"</w:t>
      </w:r>
      <w:r w:rsidRPr="00EB320A">
        <w:rPr>
          <w:rFonts w:ascii="Arial" w:eastAsia="Times New Roman" w:hAnsi="Arial" w:cs="Arial"/>
          <w:color w:val="000000"/>
          <w:sz w:val="18"/>
          <w:szCs w:val="18"/>
          <w:lang w:eastAsia="ru-RU"/>
        </w:rPr>
        <w:t>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"норматив потребления коммунальной услуги при использовании земельного участка и надворных построек"</w:t>
      </w:r>
      <w:r w:rsidRPr="00EB320A">
        <w:rPr>
          <w:rFonts w:ascii="Arial" w:eastAsia="Times New Roman" w:hAnsi="Arial" w:cs="Arial"/>
          <w:color w:val="000000"/>
          <w:sz w:val="18"/>
          <w:szCs w:val="18"/>
          <w:lang w:eastAsia="ru-RU"/>
        </w:rPr>
        <w:t>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"нормативные технологические потери"</w:t>
      </w:r>
      <w:r w:rsidRPr="00EB320A">
        <w:rPr>
          <w:rFonts w:ascii="Arial" w:eastAsia="Times New Roman" w:hAnsi="Arial" w:cs="Arial"/>
          <w:color w:val="000000"/>
          <w:sz w:val="18"/>
          <w:szCs w:val="18"/>
          <w:lang w:eastAsia="ru-RU"/>
        </w:rPr>
        <w:t> - технически неизбежные и обоснованные потери коммунальных ресурсов во внутридомовых инженерных системах многоквартирного дома;</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0"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абзац девятый пункта 2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"степень благоустройства многоквартирного дома или жилого дома" </w:t>
      </w:r>
      <w:r w:rsidRPr="00EB320A">
        <w:rPr>
          <w:rFonts w:ascii="Arial" w:eastAsia="Times New Roman" w:hAnsi="Arial" w:cs="Arial"/>
          <w:color w:val="000000"/>
          <w:sz w:val="18"/>
          <w:szCs w:val="18"/>
          <w:lang w:eastAsia="ru-RU"/>
        </w:rPr>
        <w:t>-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1"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3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 При определении нормативов потребления коммунальных услуг учитываются следующие </w:t>
      </w:r>
      <w:hyperlink r:id="rId22" w:anchor="block_2002" w:history="1">
        <w:r w:rsidRPr="00EB320A">
          <w:rPr>
            <w:rFonts w:ascii="Arial" w:eastAsia="Times New Roman" w:hAnsi="Arial" w:cs="Arial"/>
            <w:color w:val="008000"/>
            <w:sz w:val="18"/>
            <w:szCs w:val="18"/>
            <w:lang w:eastAsia="ru-RU"/>
          </w:rPr>
          <w:t>конструктивные и технические параметры многоквартирного дома или жилого дома</w:t>
        </w:r>
      </w:hyperlink>
      <w:r w:rsidRPr="00EB320A">
        <w:rPr>
          <w:rFonts w:ascii="Arial" w:eastAsia="Times New Roman" w:hAnsi="Arial" w:cs="Arial"/>
          <w:color w:val="000000"/>
          <w:sz w:val="18"/>
          <w:szCs w:val="18"/>
          <w:lang w:eastAsia="ru-RU"/>
        </w:rPr>
        <w:t>:</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3" w:anchor="block_10012"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подпункт "а"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4" w:anchor="block_401" w:history="1">
        <w:r w:rsidRPr="00EB320A">
          <w:rPr>
            <w:rFonts w:ascii="Arial" w:eastAsia="Times New Roman" w:hAnsi="Arial" w:cs="Arial"/>
            <w:i/>
            <w:iCs/>
            <w:color w:val="008000"/>
            <w:sz w:val="18"/>
            <w:szCs w:val="18"/>
            <w:lang w:eastAsia="ru-RU"/>
          </w:rPr>
          <w:t>См. текст подпункта в предыдущей редакции</w:t>
        </w:r>
      </w:hyperlink>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5"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подпункт "а" пункта 4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а) в отношении холодного и горячего водоснабжения - этажность, износ внутридомовых инженерных систем, вид системы теплоснабжения (открытая, закрытая), оснащенность жилых помещений водоразборными устройствами и санитарно-техническим оборудованием;</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6" w:anchor="block_10013"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подпункт "б"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7" w:anchor="block_402" w:history="1">
        <w:r w:rsidRPr="00EB320A">
          <w:rPr>
            <w:rFonts w:ascii="Arial" w:eastAsia="Times New Roman" w:hAnsi="Arial" w:cs="Arial"/>
            <w:i/>
            <w:iCs/>
            <w:color w:val="008000"/>
            <w:sz w:val="18"/>
            <w:szCs w:val="18"/>
            <w:lang w:eastAsia="ru-RU"/>
          </w:rPr>
          <w:t>См. текст подпункта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б) в отношении электроснабжения - количество комнат в квартире, площадь жилого дома, износ внутридомовых инженерных систем;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 в отношении газоснабжения (при расходе газа для приготовления пищи и (или) подогрева воды) - износ внутридомовых инженерных систем;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е) в отношении водоотведения - износ внутридомовых инженерных систем, вид системы теплоснабжения (открытая, закрытая).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5. Нормативы потребления коммунальных услуг определяются в расчете на месяц потребления соответствующего коммунального ресурса.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7. При выборе единицы измерения нормативов потребления коммунальных услуг используются следующие показатели: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а) в отношении холодного водоснабжения: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жилых помещениях - куб. метр на 1 человека;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на общедомовые нужды - куб. метр на 1 кв. метр общей площади помещений, входящих в состав общего имущества в многоквартирном доме;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для полива земельного участка - куб. метр на 1 кв. метр земельного участка;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для водоснабжения и приготовления пищи для сельскохозяйственных животных - куб. метр на 1 голову такого животного;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б) в отношении горячего водоснабжения: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жилых помещениях - куб. метр на 1 человека;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на общедомовые нужды - куб. метр на 1 кв. метр общей площади помещений, входящих в состав общего имущества в многоквартирном доме;</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8" w:anchor="block_1111"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16 апреля 2013 г. N 344 в подпункт "в"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9" w:anchor="block_73" w:history="1">
        <w:r w:rsidRPr="00EB320A">
          <w:rPr>
            <w:rFonts w:ascii="Arial" w:eastAsia="Times New Roman" w:hAnsi="Arial" w:cs="Arial"/>
            <w:i/>
            <w:iCs/>
            <w:color w:val="008000"/>
            <w:sz w:val="18"/>
            <w:szCs w:val="18"/>
            <w:lang w:eastAsia="ru-RU"/>
          </w:rPr>
          <w:t>См. текст подпункта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в отношении водоотведения: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жилых помещениях - куб. метр на 1 человека;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 в отношении газоснабжения: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 в отношении электроснабжения: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жилых помещениях -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4" name="Рисунок 4"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на 1 человека;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на общедомовые нужды -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3" name="Рисунок 3"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на 1 кв. метр общей площади помещений, входящих в состав общего имущества в многоквартирном доме;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для освещения в целях содержания сельскохозяйственных животных -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2" name="Рисунок 2"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на 1 голову животного;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для приготовления пищи и подогрева воды для сельскохозяйственных животных -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1" name="Рисунок 1"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на 1 голову животного;</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31" w:anchor="block_1112"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16 апреля 2013 г. N 344 в подпункт "е"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32" w:anchor="block_76" w:history="1">
        <w:r w:rsidRPr="00EB320A">
          <w:rPr>
            <w:rFonts w:ascii="Arial" w:eastAsia="Times New Roman" w:hAnsi="Arial" w:cs="Arial"/>
            <w:i/>
            <w:iCs/>
            <w:color w:val="008000"/>
            <w:sz w:val="18"/>
            <w:szCs w:val="18"/>
            <w:lang w:eastAsia="ru-RU"/>
          </w:rPr>
          <w:t>См. текст подпункта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е) в отношении отопления: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жилых помещениях - Гкал на 1 кв. метр общей площади всех помещений в многоквартирном доме или жилого дома;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33" w:anchor="block_1002"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8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8"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8. Норматив потребления коммунальной услуги по газоснабжению на общедомовые нужды принимается равным 0.</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II. Условия установления нормативов потребления коммунальных услуг</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1003"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пункт 9 изложен в новой редакции</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36" w:anchor="block_9"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9. Установление </w:t>
      </w:r>
      <w:hyperlink r:id="rId37" w:anchor="block_2003" w:history="1">
        <w:r w:rsidRPr="00EB320A">
          <w:rPr>
            <w:rFonts w:ascii="Arial" w:eastAsia="Times New Roman" w:hAnsi="Arial" w:cs="Arial"/>
            <w:color w:val="008000"/>
            <w:sz w:val="18"/>
            <w:szCs w:val="18"/>
            <w:lang w:eastAsia="ru-RU"/>
          </w:rPr>
          <w:t>нормативов потребления коммунальных услуг</w:t>
        </w:r>
      </w:hyperlink>
      <w:r w:rsidRPr="00EB320A">
        <w:rPr>
          <w:rFonts w:ascii="Arial" w:eastAsia="Times New Roman" w:hAnsi="Arial" w:cs="Arial"/>
          <w:color w:val="000000"/>
          <w:sz w:val="18"/>
          <w:szCs w:val="18"/>
          <w:lang w:eastAsia="ru-RU"/>
        </w:rPr>
        <w:t xml:space="preserve"> производится по инициативе уполномоченных органов, </w:t>
      </w:r>
      <w:proofErr w:type="spellStart"/>
      <w:r w:rsidRPr="00EB320A">
        <w:rPr>
          <w:rFonts w:ascii="Arial" w:eastAsia="Times New Roman" w:hAnsi="Arial" w:cs="Arial"/>
          <w:color w:val="000000"/>
          <w:sz w:val="18"/>
          <w:szCs w:val="18"/>
          <w:lang w:eastAsia="ru-RU"/>
        </w:rPr>
        <w:t>ресурсоснабжающих</w:t>
      </w:r>
      <w:proofErr w:type="spellEnd"/>
      <w:r w:rsidRPr="00EB320A">
        <w:rPr>
          <w:rFonts w:ascii="Arial" w:eastAsia="Times New Roman" w:hAnsi="Arial" w:cs="Arial"/>
          <w:color w:val="000000"/>
          <w:sz w:val="18"/>
          <w:szCs w:val="18"/>
          <w:lang w:eastAsia="ru-RU"/>
        </w:rPr>
        <w:t xml:space="preserve">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xml:space="preserve">В случае если установление нормативов потребления коммунальных услуг производится по инициативе </w:t>
      </w:r>
      <w:proofErr w:type="spellStart"/>
      <w:r w:rsidRPr="00EB320A">
        <w:rPr>
          <w:rFonts w:ascii="Arial" w:eastAsia="Times New Roman" w:hAnsi="Arial" w:cs="Arial"/>
          <w:color w:val="000000"/>
          <w:sz w:val="18"/>
          <w:szCs w:val="18"/>
          <w:lang w:eastAsia="ru-RU"/>
        </w:rPr>
        <w:t>ресурсоснабжающих</w:t>
      </w:r>
      <w:proofErr w:type="spellEnd"/>
      <w:r w:rsidRPr="00EB320A">
        <w:rPr>
          <w:rFonts w:ascii="Arial" w:eastAsia="Times New Roman" w:hAnsi="Arial" w:cs="Arial"/>
          <w:color w:val="000000"/>
          <w:sz w:val="18"/>
          <w:szCs w:val="18"/>
          <w:lang w:eastAsia="ru-RU"/>
        </w:rPr>
        <w:t xml:space="preserve">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w:t>
      </w:r>
      <w:proofErr w:type="spellStart"/>
      <w:r w:rsidRPr="00EB320A">
        <w:rPr>
          <w:rFonts w:ascii="Arial" w:eastAsia="Times New Roman" w:hAnsi="Arial" w:cs="Arial"/>
          <w:color w:val="000000"/>
          <w:sz w:val="18"/>
          <w:szCs w:val="18"/>
          <w:lang w:eastAsia="ru-RU"/>
        </w:rPr>
        <w:t>ресурсоснабжающей</w:t>
      </w:r>
      <w:proofErr w:type="spellEnd"/>
      <w:r w:rsidRPr="00EB320A">
        <w:rPr>
          <w:rFonts w:ascii="Arial" w:eastAsia="Times New Roman" w:hAnsi="Arial" w:cs="Arial"/>
          <w:color w:val="000000"/>
          <w:sz w:val="18"/>
          <w:szCs w:val="18"/>
          <w:lang w:eastAsia="ru-RU"/>
        </w:rPr>
        <w:t xml:space="preserve">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w:t>
      </w:r>
      <w:proofErr w:type="spellStart"/>
      <w:r w:rsidRPr="00EB320A">
        <w:rPr>
          <w:rFonts w:ascii="Arial" w:eastAsia="Times New Roman" w:hAnsi="Arial" w:cs="Arial"/>
          <w:color w:val="000000"/>
          <w:sz w:val="18"/>
          <w:szCs w:val="18"/>
          <w:lang w:eastAsia="ru-RU"/>
        </w:rPr>
        <w:t>ресурсоснабжающей</w:t>
      </w:r>
      <w:proofErr w:type="spellEnd"/>
      <w:r w:rsidRPr="00EB320A">
        <w:rPr>
          <w:rFonts w:ascii="Arial" w:eastAsia="Times New Roman" w:hAnsi="Arial" w:cs="Arial"/>
          <w:color w:val="000000"/>
          <w:sz w:val="18"/>
          <w:szCs w:val="18"/>
          <w:lang w:eastAsia="ru-RU"/>
        </w:rPr>
        <w:t xml:space="preserve"> организации или управляющей организации документы без рассмотрения с указанием причин возврата.</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38" w:anchor="block_1004"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настоящие Правила дополнены пунктом 9.1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9.1. </w:t>
      </w:r>
      <w:proofErr w:type="spellStart"/>
      <w:r w:rsidRPr="00EB320A">
        <w:rPr>
          <w:rFonts w:ascii="Arial" w:eastAsia="Times New Roman" w:hAnsi="Arial" w:cs="Arial"/>
          <w:color w:val="000000"/>
          <w:sz w:val="18"/>
          <w:szCs w:val="18"/>
          <w:lang w:eastAsia="ru-RU"/>
        </w:rPr>
        <w:t>Ресурсоснабжающая</w:t>
      </w:r>
      <w:proofErr w:type="spellEnd"/>
      <w:r w:rsidRPr="00EB320A">
        <w:rPr>
          <w:rFonts w:ascii="Arial" w:eastAsia="Times New Roman" w:hAnsi="Arial" w:cs="Arial"/>
          <w:color w:val="000000"/>
          <w:sz w:val="18"/>
          <w:szCs w:val="18"/>
          <w:lang w:eastAsia="ru-RU"/>
        </w:rPr>
        <w:t xml:space="preserve">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w:t>
      </w:r>
      <w:r w:rsidRPr="00EB320A">
        <w:rPr>
          <w:rFonts w:ascii="Arial" w:eastAsia="Times New Roman" w:hAnsi="Arial" w:cs="Arial"/>
          <w:color w:val="000000"/>
          <w:sz w:val="18"/>
          <w:szCs w:val="18"/>
          <w:lang w:eastAsia="ru-RU"/>
        </w:rPr>
        <w:lastRenderedPageBreak/>
        <w:t>услуг, предусмотренные </w:t>
      </w:r>
      <w:hyperlink r:id="rId39" w:anchor="block_38" w:history="1">
        <w:r w:rsidRPr="00EB320A">
          <w:rPr>
            <w:rFonts w:ascii="Arial" w:eastAsia="Times New Roman" w:hAnsi="Arial" w:cs="Arial"/>
            <w:color w:val="008000"/>
            <w:sz w:val="18"/>
            <w:szCs w:val="18"/>
            <w:lang w:eastAsia="ru-RU"/>
          </w:rPr>
          <w:t>пунктом 38</w:t>
        </w:r>
      </w:hyperlink>
      <w:r w:rsidRPr="00EB320A">
        <w:rPr>
          <w:rFonts w:ascii="Arial" w:eastAsia="Times New Roman" w:hAnsi="Arial" w:cs="Arial"/>
          <w:color w:val="000000"/>
          <w:sz w:val="18"/>
          <w:szCs w:val="18"/>
          <w:lang w:eastAsia="ru-RU"/>
        </w:rPr>
        <w:t> настоящих Правил, с учетом сроков, предусмотренных </w:t>
      </w:r>
      <w:hyperlink r:id="rId40" w:anchor="block_37" w:history="1">
        <w:r w:rsidRPr="00EB320A">
          <w:rPr>
            <w:rFonts w:ascii="Arial" w:eastAsia="Times New Roman" w:hAnsi="Arial" w:cs="Arial"/>
            <w:color w:val="008000"/>
            <w:sz w:val="18"/>
            <w:szCs w:val="18"/>
            <w:lang w:eastAsia="ru-RU"/>
          </w:rPr>
          <w:t>пунктом 37</w:t>
        </w:r>
      </w:hyperlink>
      <w:r w:rsidRPr="00EB320A">
        <w:rPr>
          <w:rFonts w:ascii="Arial" w:eastAsia="Times New Roman" w:hAnsi="Arial" w:cs="Arial"/>
          <w:color w:val="000000"/>
          <w:sz w:val="18"/>
          <w:szCs w:val="18"/>
          <w:lang w:eastAsia="ru-RU"/>
        </w:rPr>
        <w:t> настоящих Правил, в соответствии с осуществляемыми этими организациями видами деятельности.</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41"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10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10. Нормативы потребления устанавливаются: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42" w:anchor="block_1005"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11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43" w:anchor="block_11"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44"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11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r:id="rId45" w:anchor="block_12000" w:history="1">
        <w:r w:rsidRPr="00EB320A">
          <w:rPr>
            <w:rFonts w:ascii="Arial" w:eastAsia="Times New Roman" w:hAnsi="Arial" w:cs="Arial"/>
            <w:color w:val="008000"/>
            <w:sz w:val="18"/>
            <w:szCs w:val="18"/>
            <w:lang w:eastAsia="ru-RU"/>
          </w:rPr>
          <w:t>приложением N 2</w:t>
        </w:r>
      </w:hyperlink>
      <w:r w:rsidRPr="00EB320A">
        <w:rPr>
          <w:rFonts w:ascii="Arial" w:eastAsia="Times New Roman" w:hAnsi="Arial" w:cs="Arial"/>
          <w:color w:val="000000"/>
          <w:sz w:val="18"/>
          <w:szCs w:val="18"/>
          <w:lang w:eastAsia="ru-RU"/>
        </w:rPr>
        <w:t> к настоящим Правилам.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r:id="rId46" w:anchor="block_12000" w:history="1">
        <w:r w:rsidRPr="00EB320A">
          <w:rPr>
            <w:rFonts w:ascii="Arial" w:eastAsia="Times New Roman" w:hAnsi="Arial" w:cs="Arial"/>
            <w:color w:val="008000"/>
            <w:sz w:val="18"/>
            <w:szCs w:val="18"/>
            <w:lang w:eastAsia="ru-RU"/>
          </w:rPr>
          <w:t>приложении N 2</w:t>
        </w:r>
      </w:hyperlink>
      <w:r w:rsidRPr="00EB320A">
        <w:rPr>
          <w:rFonts w:ascii="Arial" w:eastAsia="Times New Roman" w:hAnsi="Arial" w:cs="Arial"/>
          <w:color w:val="000000"/>
          <w:sz w:val="18"/>
          <w:szCs w:val="18"/>
          <w:lang w:eastAsia="ru-RU"/>
        </w:rPr>
        <w:t> к настоящим Правилам, по решению уполномоченного органа категории многоквартирных домов и жилых домов могут быть дополнены.</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47"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12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48" w:anchor="block_1006"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13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49" w:anchor="block_13"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r:id="rId50" w:anchor="block_20000" w:history="1">
        <w:proofErr w:type="gramStart"/>
        <w:r w:rsidRPr="00EB320A">
          <w:rPr>
            <w:rFonts w:ascii="Arial" w:eastAsia="Times New Roman" w:hAnsi="Arial" w:cs="Arial"/>
            <w:color w:val="008000"/>
            <w:sz w:val="18"/>
            <w:szCs w:val="18"/>
            <w:lang w:eastAsia="ru-RU"/>
          </w:rPr>
          <w:t>приложению</w:t>
        </w:r>
        <w:proofErr w:type="gramEnd"/>
        <w:r w:rsidRPr="00EB320A">
          <w:rPr>
            <w:rFonts w:ascii="Arial" w:eastAsia="Times New Roman" w:hAnsi="Arial" w:cs="Arial"/>
            <w:color w:val="008000"/>
            <w:sz w:val="18"/>
            <w:szCs w:val="18"/>
            <w:lang w:eastAsia="ru-RU"/>
          </w:rPr>
          <w:t xml:space="preserve"> N 1</w:t>
        </w:r>
      </w:hyperlink>
      <w:r w:rsidRPr="00EB320A">
        <w:rPr>
          <w:rFonts w:ascii="Arial" w:eastAsia="Times New Roman" w:hAnsi="Arial" w:cs="Arial"/>
          <w:color w:val="000000"/>
          <w:sz w:val="18"/>
          <w:szCs w:val="18"/>
          <w:lang w:eastAsia="ru-RU"/>
        </w:rPr>
        <w:t> к настоящим Правилам.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51"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14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15. Изменение нормативов потребления коммунальных услуг осуществляется в порядке, определенном для их установления.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16. Изменение нормативов потребления коммунальных услуг осуществляется в следующих случаях:</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52" w:anchor="block_10072"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подпункт "а"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53" w:anchor="block_161" w:history="1">
        <w:r w:rsidRPr="00EB320A">
          <w:rPr>
            <w:rFonts w:ascii="Arial" w:eastAsia="Times New Roman" w:hAnsi="Arial" w:cs="Arial"/>
            <w:i/>
            <w:iCs/>
            <w:color w:val="008000"/>
            <w:sz w:val="18"/>
            <w:szCs w:val="18"/>
            <w:lang w:eastAsia="ru-RU"/>
          </w:rPr>
          <w:t>См. текст подпункта в предыдущей редакции</w:t>
        </w:r>
      </w:hyperlink>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54"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подпункт "а" пункта 16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55" w:anchor="block_10073"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пункт 16 дополнен подпунктом "в"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56" w:anchor="block_1008"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17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57" w:anchor="block_17"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r:id="rId58" w:anchor="block_12000" w:history="1">
        <w:r w:rsidRPr="00EB320A">
          <w:rPr>
            <w:rFonts w:ascii="Arial" w:eastAsia="Times New Roman" w:hAnsi="Arial" w:cs="Arial"/>
            <w:color w:val="008000"/>
            <w:sz w:val="18"/>
            <w:szCs w:val="18"/>
            <w:lang w:eastAsia="ru-RU"/>
          </w:rPr>
          <w:t>приложением N 2</w:t>
        </w:r>
      </w:hyperlink>
      <w:r w:rsidRPr="00EB320A">
        <w:rPr>
          <w:rFonts w:ascii="Arial" w:eastAsia="Times New Roman" w:hAnsi="Arial" w:cs="Arial"/>
          <w:color w:val="000000"/>
          <w:sz w:val="18"/>
          <w:szCs w:val="18"/>
          <w:lang w:eastAsia="ru-RU"/>
        </w:rPr>
        <w:t>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III. Методы установления нормативов потребления коммунальных услуг в жилых помещениях и нормативов потребления коммунальных услуг на общедомовые нужды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59"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21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60"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22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IV. Основные требования к составу нормативов потребления коммунальных услуг в жилых помещениях и нормативов потребления коммунальных услуг на общедомовые нужды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61"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24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25.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62" w:anchor="block_1009"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27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63" w:anchor="block_27"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для приготовления пищи;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для подогрева воды;</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для отопления жилых помещений.</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Абзац второй </w:t>
      </w:r>
      <w:hyperlink r:id="rId64" w:anchor="block_112" w:history="1">
        <w:r w:rsidRPr="00EB320A">
          <w:rPr>
            <w:rFonts w:ascii="Arial" w:eastAsia="Times New Roman" w:hAnsi="Arial" w:cs="Arial"/>
            <w:color w:val="008000"/>
            <w:sz w:val="18"/>
            <w:szCs w:val="18"/>
            <w:lang w:eastAsia="ru-RU"/>
          </w:rPr>
          <w:t>утратил силу</w:t>
        </w:r>
      </w:hyperlink>
      <w:r w:rsidRPr="00EB320A">
        <w:rPr>
          <w:rFonts w:ascii="Arial" w:eastAsia="Times New Roman" w:hAnsi="Arial" w:cs="Arial"/>
          <w:color w:val="000000"/>
          <w:sz w:val="18"/>
          <w:szCs w:val="18"/>
          <w:lang w:eastAsia="ru-RU"/>
        </w:rPr>
        <w:t>.</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См. текст </w:t>
      </w:r>
      <w:hyperlink r:id="rId65" w:anchor="block_292" w:history="1">
        <w:r w:rsidRPr="00EB320A">
          <w:rPr>
            <w:rFonts w:ascii="Arial" w:eastAsia="Times New Roman" w:hAnsi="Arial" w:cs="Arial"/>
            <w:i/>
            <w:iCs/>
            <w:color w:val="008000"/>
            <w:sz w:val="18"/>
            <w:szCs w:val="18"/>
            <w:lang w:eastAsia="ru-RU"/>
          </w:rPr>
          <w:t>абзаца второго пункта 29</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V.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66"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31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67" w:anchor="block_1010"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32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68" w:anchor="block_32"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69" w:anchor="block_1011"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33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70" w:anchor="block_33"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71"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33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lastRenderedPageBreak/>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72" w:anchor="block_1012"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34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73" w:anchor="block_34"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74"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34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34. Количество многоквартирных домов или жилых домов в выборке по каждой группе домов определяется в соответствии с </w:t>
      </w:r>
      <w:hyperlink r:id="rId75" w:anchor="block_20111" w:history="1">
        <w:r w:rsidRPr="00EB320A">
          <w:rPr>
            <w:rFonts w:ascii="Arial" w:eastAsia="Times New Roman" w:hAnsi="Arial" w:cs="Arial"/>
            <w:color w:val="008000"/>
            <w:sz w:val="18"/>
            <w:szCs w:val="18"/>
            <w:lang w:eastAsia="ru-RU"/>
          </w:rPr>
          <w:t>пунктами 1</w:t>
        </w:r>
      </w:hyperlink>
      <w:r w:rsidRPr="00EB320A">
        <w:rPr>
          <w:rFonts w:ascii="Arial" w:eastAsia="Times New Roman" w:hAnsi="Arial" w:cs="Arial"/>
          <w:color w:val="000000"/>
          <w:sz w:val="18"/>
          <w:szCs w:val="18"/>
          <w:lang w:eastAsia="ru-RU"/>
        </w:rPr>
        <w:t> и </w:t>
      </w:r>
      <w:hyperlink r:id="rId76" w:anchor="block_201121" w:history="1">
        <w:r w:rsidRPr="00EB320A">
          <w:rPr>
            <w:rFonts w:ascii="Arial" w:eastAsia="Times New Roman" w:hAnsi="Arial" w:cs="Arial"/>
            <w:color w:val="008000"/>
            <w:sz w:val="18"/>
            <w:szCs w:val="18"/>
            <w:lang w:eastAsia="ru-RU"/>
          </w:rPr>
          <w:t>2</w:t>
        </w:r>
      </w:hyperlink>
      <w:r w:rsidRPr="00EB320A">
        <w:rPr>
          <w:rFonts w:ascii="Arial" w:eastAsia="Times New Roman" w:hAnsi="Arial" w:cs="Arial"/>
          <w:color w:val="000000"/>
          <w:sz w:val="18"/>
          <w:szCs w:val="18"/>
          <w:lang w:eastAsia="ru-RU"/>
        </w:rPr>
        <w:t> приложения N 1 к настоящим Правилам.</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77" w:anchor="block_1013"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35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78" w:anchor="block_35"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79"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абзац первый пункта 35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0"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36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37. Показания приборов учета снимаются:</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1" w:anchor="block_1014"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подпункт "а"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2" w:anchor="block_371" w:history="1">
        <w:r w:rsidRPr="00EB320A">
          <w:rPr>
            <w:rFonts w:ascii="Arial" w:eastAsia="Times New Roman" w:hAnsi="Arial" w:cs="Arial"/>
            <w:i/>
            <w:iCs/>
            <w:color w:val="008000"/>
            <w:sz w:val="18"/>
            <w:szCs w:val="18"/>
            <w:lang w:eastAsia="ru-RU"/>
          </w:rPr>
          <w:t>См. текст подпункта в предыдущей редакции</w:t>
        </w:r>
      </w:hyperlink>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3"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подпункт "а" пункта 37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а) в отношении холодного и горячего водоснабжения - первого и последнего числа отопительного периода;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б) в отношении отопления - первого и последнего числа отопительного периода;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в отношении электроснабжения - 1 и 30 июня, 1 и 30 ноября;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 в отношении газоснабжения (на приготовление пищи, подогрев воды и отопление) - в течение 1 года ежемесячно.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38. При снятии показаний приборов учета для определения нормативов потребления коммунальных услуг фиксируются:</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4"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подпункт "а" пункта 38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а) показания приборов учета по каждому виду коммунальных услуг;</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б) адрес многоквартирного дома или жилого дома;</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5"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подпункт "в" пункта 38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число проживающих жителей;</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6"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подпункт "г" пункта 38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 количество квартир;</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7"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подпункт "д" пункта 38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8"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подпункт "е" пункта 38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е) дата и время снятия показаний приборов учета;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ж) количество этажей;</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89"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40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90" w:anchor="block_1015"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42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91" w:anchor="block_42"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r:id="rId92" w:anchor="block_20100" w:history="1">
        <w:r w:rsidRPr="00EB320A">
          <w:rPr>
            <w:rFonts w:ascii="Arial" w:eastAsia="Times New Roman" w:hAnsi="Arial" w:cs="Arial"/>
            <w:color w:val="008000"/>
            <w:sz w:val="18"/>
            <w:szCs w:val="18"/>
            <w:lang w:eastAsia="ru-RU"/>
          </w:rPr>
          <w:t>разделом I</w:t>
        </w:r>
      </w:hyperlink>
      <w:r w:rsidRPr="00EB320A">
        <w:rPr>
          <w:rFonts w:ascii="Arial" w:eastAsia="Times New Roman" w:hAnsi="Arial" w:cs="Arial"/>
          <w:color w:val="000000"/>
          <w:sz w:val="18"/>
          <w:szCs w:val="18"/>
          <w:lang w:eastAsia="ru-RU"/>
        </w:rPr>
        <w:t> приложения N 1 к настоящим Правилам.</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VI.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расчетного метода</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93" w:anchor="block_1015"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43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94" w:anchor="block_43"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r:id="rId95" w:anchor="block_20200" w:history="1">
        <w:r w:rsidRPr="00EB320A">
          <w:rPr>
            <w:rFonts w:ascii="Arial" w:eastAsia="Times New Roman" w:hAnsi="Arial" w:cs="Arial"/>
            <w:color w:val="008000"/>
            <w:sz w:val="18"/>
            <w:szCs w:val="18"/>
            <w:lang w:eastAsia="ru-RU"/>
          </w:rPr>
          <w:t>разделом II</w:t>
        </w:r>
      </w:hyperlink>
      <w:r w:rsidRPr="00EB320A">
        <w:rPr>
          <w:rFonts w:ascii="Arial" w:eastAsia="Times New Roman" w:hAnsi="Arial" w:cs="Arial"/>
          <w:color w:val="000000"/>
          <w:sz w:val="18"/>
          <w:szCs w:val="18"/>
          <w:lang w:eastAsia="ru-RU"/>
        </w:rPr>
        <w:t> приложения N 1 к настоящим Правилам.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96" w:anchor="block_1015"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45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97" w:anchor="block_45"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98"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пункт 45 настоящих Правил признан не противоречащим действующему законодательству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45. Норматив потребления коммунальной услуги по холодному (горячему) водоснабжению в жилых помещениях определяется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r:id="rId99" w:anchor="block_20240231" w:history="1">
        <w:r w:rsidRPr="00EB320A">
          <w:rPr>
            <w:rFonts w:ascii="Arial" w:eastAsia="Times New Roman" w:hAnsi="Arial" w:cs="Arial"/>
            <w:color w:val="008000"/>
            <w:sz w:val="18"/>
            <w:szCs w:val="18"/>
            <w:lang w:eastAsia="ru-RU"/>
          </w:rPr>
          <w:t>таблице 5</w:t>
        </w:r>
      </w:hyperlink>
      <w:r w:rsidRPr="00EB320A">
        <w:rPr>
          <w:rFonts w:ascii="Arial" w:eastAsia="Times New Roman" w:hAnsi="Arial" w:cs="Arial"/>
          <w:color w:val="000000"/>
          <w:sz w:val="18"/>
          <w:szCs w:val="18"/>
          <w:lang w:eastAsia="ru-RU"/>
        </w:rPr>
        <w:t> приложения N 1 к настоящим Правилам.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а) приготовление пищи с использованием газовых плит;</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отопление (при отсутствии централизованного отопления).</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00" w:anchor="block_702"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26 марта 2014 г. N 230 в пункт 47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01" w:anchor="block_47"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02" w:anchor="block_1016"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пункт 49 изложен в новой редакции</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03" w:anchor="block_49"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полив земельного участка;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водоснабжение и приготовление пищи для сельскохозяйственных животных;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водоснабжение иных надворных построек, в том числе гаражей, теплиц (зимних садов), иных объектов.</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04" w:anchor="block_1016"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пункт 50 изложен в новой редакции</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05" w:anchor="block_50"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освещение в целях содержания сельскохозяйственных животных;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освещение иных надворных построек, в том числе бань, саун, бассейнов, гаражей, теплиц (зимних садов);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приготовление пищи и подогрев воды для сельскохозяйственных животных.</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06" w:anchor="block_1016" w:history="1">
        <w:r w:rsidRPr="00EB320A">
          <w:rPr>
            <w:rFonts w:ascii="Arial" w:eastAsia="Times New Roman" w:hAnsi="Arial" w:cs="Arial"/>
            <w:i/>
            <w:iCs/>
            <w:color w:val="008000"/>
            <w:sz w:val="18"/>
            <w:szCs w:val="18"/>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пункт 51 изложен в новой редакции</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07" w:anchor="block_51" w:history="1">
        <w:r w:rsidRPr="00EB320A">
          <w:rPr>
            <w:rFonts w:ascii="Arial" w:eastAsia="Times New Roman" w:hAnsi="Arial" w:cs="Arial"/>
            <w:i/>
            <w:iCs/>
            <w:color w:val="008000"/>
            <w:sz w:val="18"/>
            <w:szCs w:val="18"/>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126AF7" w:rsidRDefault="00EB320A" w:rsidP="00EB320A">
      <w:pPr>
        <w:rPr>
          <w:rFonts w:ascii="Arial" w:eastAsia="Times New Roman" w:hAnsi="Arial" w:cs="Arial"/>
          <w:color w:val="000000"/>
          <w:sz w:val="27"/>
          <w:szCs w:val="27"/>
          <w:lang w:eastAsia="ru-RU"/>
        </w:rPr>
      </w:pPr>
      <w:r w:rsidRPr="00EB320A">
        <w:rPr>
          <w:rFonts w:ascii="Arial" w:eastAsia="Times New Roman" w:hAnsi="Arial" w:cs="Arial"/>
          <w:color w:val="000000"/>
          <w:sz w:val="27"/>
          <w:szCs w:val="27"/>
          <w:lang w:eastAsia="ru-RU"/>
        </w:rPr>
        <w:br/>
      </w:r>
      <w:r w:rsidRPr="00EB320A">
        <w:rPr>
          <w:rFonts w:ascii="Arial" w:eastAsia="Times New Roman" w:hAnsi="Arial" w:cs="Arial"/>
          <w:color w:val="000000"/>
          <w:sz w:val="27"/>
          <w:szCs w:val="27"/>
          <w:lang w:eastAsia="ru-RU"/>
        </w:rPr>
        <w:br/>
      </w: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Pr="00EB320A" w:rsidRDefault="00EB320A" w:rsidP="00EB320A">
      <w:pPr>
        <w:spacing w:after="0" w:line="240" w:lineRule="auto"/>
        <w:ind w:firstLine="680"/>
        <w:jc w:val="right"/>
        <w:rPr>
          <w:rFonts w:ascii="Arial" w:eastAsia="Times New Roman" w:hAnsi="Arial" w:cs="Arial"/>
          <w:color w:val="000000"/>
          <w:sz w:val="27"/>
          <w:szCs w:val="27"/>
          <w:lang w:eastAsia="ru-RU"/>
        </w:rPr>
      </w:pPr>
      <w:r w:rsidRPr="00EB320A">
        <w:rPr>
          <w:rFonts w:ascii="Arial" w:eastAsia="Times New Roman" w:hAnsi="Arial" w:cs="Arial"/>
          <w:b/>
          <w:bCs/>
          <w:color w:val="000080"/>
          <w:sz w:val="27"/>
          <w:szCs w:val="27"/>
          <w:lang w:eastAsia="ru-RU"/>
        </w:rPr>
        <w:lastRenderedPageBreak/>
        <w:t>Приложение N 1</w:t>
      </w:r>
      <w:r w:rsidRPr="00EB320A">
        <w:rPr>
          <w:rFonts w:ascii="Arial" w:eastAsia="Times New Roman" w:hAnsi="Arial" w:cs="Arial"/>
          <w:b/>
          <w:bCs/>
          <w:color w:val="000080"/>
          <w:sz w:val="27"/>
          <w:szCs w:val="27"/>
          <w:lang w:eastAsia="ru-RU"/>
        </w:rPr>
        <w:br/>
        <w:t>к </w:t>
      </w:r>
      <w:hyperlink r:id="rId108" w:anchor="block_1000" w:history="1">
        <w:r w:rsidRPr="00EB320A">
          <w:rPr>
            <w:rFonts w:ascii="Arial" w:eastAsia="Times New Roman" w:hAnsi="Arial" w:cs="Arial"/>
            <w:b/>
            <w:bCs/>
            <w:color w:val="008000"/>
            <w:sz w:val="27"/>
            <w:szCs w:val="27"/>
            <w:u w:val="single"/>
            <w:lang w:eastAsia="ru-RU"/>
          </w:rPr>
          <w:t>Правилам</w:t>
        </w:r>
      </w:hyperlink>
      <w:r w:rsidRPr="00EB320A">
        <w:rPr>
          <w:rFonts w:ascii="Arial" w:eastAsia="Times New Roman" w:hAnsi="Arial" w:cs="Arial"/>
          <w:b/>
          <w:bCs/>
          <w:color w:val="000080"/>
          <w:sz w:val="27"/>
          <w:szCs w:val="27"/>
          <w:lang w:eastAsia="ru-RU"/>
        </w:rPr>
        <w:t> установления</w:t>
      </w:r>
      <w:r w:rsidRPr="00EB320A">
        <w:rPr>
          <w:rFonts w:ascii="Arial" w:eastAsia="Times New Roman" w:hAnsi="Arial" w:cs="Arial"/>
          <w:b/>
          <w:bCs/>
          <w:color w:val="000080"/>
          <w:sz w:val="27"/>
          <w:szCs w:val="27"/>
          <w:lang w:eastAsia="ru-RU"/>
        </w:rPr>
        <w:br/>
        <w:t>и определения нормативов</w:t>
      </w:r>
      <w:r w:rsidRPr="00EB320A">
        <w:rPr>
          <w:rFonts w:ascii="Arial" w:eastAsia="Times New Roman" w:hAnsi="Arial" w:cs="Arial"/>
          <w:b/>
          <w:bCs/>
          <w:color w:val="000080"/>
          <w:sz w:val="27"/>
          <w:szCs w:val="27"/>
          <w:lang w:eastAsia="ru-RU"/>
        </w:rPr>
        <w:br/>
        <w:t>потребления коммунальных услуг</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Arial" w:eastAsia="Times New Roman" w:hAnsi="Arial" w:cs="Arial"/>
          <w:color w:val="000000"/>
          <w:sz w:val="27"/>
          <w:szCs w:val="27"/>
          <w:lang w:eastAsia="ru-RU"/>
        </w:rPr>
        <w:br/>
      </w:r>
    </w:p>
    <w:p w:rsidR="00EB320A" w:rsidRPr="00EB320A" w:rsidRDefault="00EB320A" w:rsidP="00EB320A">
      <w:pPr>
        <w:spacing w:before="100" w:beforeAutospacing="1" w:after="100" w:afterAutospacing="1" w:line="240" w:lineRule="auto"/>
        <w:jc w:val="center"/>
        <w:rPr>
          <w:rFonts w:ascii="Arial" w:eastAsia="Times New Roman" w:hAnsi="Arial" w:cs="Arial"/>
          <w:b/>
          <w:bCs/>
          <w:color w:val="000080"/>
          <w:sz w:val="24"/>
          <w:szCs w:val="24"/>
          <w:lang w:eastAsia="ru-RU"/>
        </w:rPr>
      </w:pPr>
      <w:proofErr w:type="gramStart"/>
      <w:r w:rsidRPr="00EB320A">
        <w:rPr>
          <w:rFonts w:ascii="Arial" w:eastAsia="Times New Roman" w:hAnsi="Arial" w:cs="Arial"/>
          <w:b/>
          <w:bCs/>
          <w:color w:val="000080"/>
          <w:sz w:val="24"/>
          <w:szCs w:val="24"/>
          <w:lang w:eastAsia="ru-RU"/>
        </w:rPr>
        <w:t>Формулы,</w:t>
      </w:r>
      <w:r w:rsidRPr="00EB320A">
        <w:rPr>
          <w:rFonts w:ascii="Arial" w:eastAsia="Times New Roman" w:hAnsi="Arial" w:cs="Arial"/>
          <w:b/>
          <w:bCs/>
          <w:color w:val="000080"/>
          <w:sz w:val="24"/>
          <w:szCs w:val="24"/>
          <w:lang w:eastAsia="ru-RU"/>
        </w:rPr>
        <w:br/>
        <w:t>используемые</w:t>
      </w:r>
      <w:proofErr w:type="gramEnd"/>
      <w:r w:rsidRPr="00EB320A">
        <w:rPr>
          <w:rFonts w:ascii="Arial" w:eastAsia="Times New Roman" w:hAnsi="Arial" w:cs="Arial"/>
          <w:b/>
          <w:bCs/>
          <w:color w:val="000080"/>
          <w:sz w:val="24"/>
          <w:szCs w:val="24"/>
          <w:lang w:eastAsia="ru-RU"/>
        </w:rPr>
        <w:t xml:space="preserve"> для определения нормативов потребления коммунальных услуг</w:t>
      </w:r>
    </w:p>
    <w:p w:rsidR="00EB320A" w:rsidRPr="00EB320A" w:rsidRDefault="00EB320A" w:rsidP="00EB320A">
      <w:pPr>
        <w:shd w:val="clear" w:color="auto" w:fill="FFFFFF"/>
        <w:spacing w:after="0" w:line="240" w:lineRule="auto"/>
        <w:jc w:val="both"/>
        <w:outlineLvl w:val="3"/>
        <w:rPr>
          <w:rFonts w:ascii="Arial" w:eastAsia="Times New Roman" w:hAnsi="Arial" w:cs="Arial"/>
          <w:color w:val="000000"/>
          <w:sz w:val="24"/>
          <w:szCs w:val="24"/>
          <w:lang w:eastAsia="ru-RU"/>
        </w:rPr>
      </w:pPr>
      <w:r w:rsidRPr="00EB320A">
        <w:rPr>
          <w:rFonts w:ascii="Arial" w:eastAsia="Times New Roman" w:hAnsi="Arial" w:cs="Arial"/>
          <w:color w:val="000000"/>
          <w:sz w:val="24"/>
          <w:szCs w:val="24"/>
          <w:lang w:eastAsia="ru-RU"/>
        </w:rPr>
        <w:t>С изменениями и дополнениями от:</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16 апреля 2013 г., 17 декабря 2014 г.</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расчета объема выборки</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 Объем выборки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333500" cy="676275"/>
            <wp:effectExtent l="0" t="0" r="0" b="9525"/>
            <wp:docPr id="81" name="Рисунок 81" descr="http://base.garant.ru/files/base/12147362/1963889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2147362/1963889687.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33500" cy="6762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w:t>
      </w:r>
      <w:proofErr w:type="gramStart"/>
      <w:r w:rsidRPr="00EB320A">
        <w:rPr>
          <w:rFonts w:ascii="Arial" w:eastAsia="Times New Roman" w:hAnsi="Arial" w:cs="Arial"/>
          <w:color w:val="000000"/>
          <w:sz w:val="18"/>
          <w:szCs w:val="18"/>
          <w:lang w:eastAsia="ru-RU"/>
        </w:rPr>
        <w:t>выборки </w:t>
      </w:r>
      <w:r w:rsidRPr="00EB320A">
        <w:rPr>
          <w:rFonts w:ascii="Arial" w:eastAsia="Times New Roman" w:hAnsi="Arial" w:cs="Arial"/>
          <w:noProof/>
          <w:color w:val="000000"/>
          <w:sz w:val="18"/>
          <w:szCs w:val="18"/>
          <w:lang w:eastAsia="ru-RU"/>
        </w:rPr>
        <w:drawing>
          <wp:inline distT="0" distB="0" distL="0" distR="0">
            <wp:extent cx="114300" cy="200025"/>
            <wp:effectExtent l="0" t="0" r="0" b="9525"/>
            <wp:docPr id="80" name="Рисунок 80" descr="http://base.garant.ru/files/base/12147362/4280272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2147362/4280272797.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roofErr w:type="gramEnd"/>
      <w:r w:rsidRPr="00EB320A">
        <w:rPr>
          <w:rFonts w:ascii="Arial" w:eastAsia="Times New Roman" w:hAnsi="Arial" w:cs="Arial"/>
          <w:color w:val="000000"/>
          <w:sz w:val="18"/>
          <w:szCs w:val="18"/>
          <w:lang w:eastAsia="ru-RU"/>
        </w:rPr>
        <w:t xml:space="preserve"> Величина t принимается в зависимости от заданной вероятности в соответствии с </w:t>
      </w:r>
      <w:hyperlink r:id="rId111" w:anchor="block_201111" w:history="1">
        <w:r w:rsidRPr="00EB320A">
          <w:rPr>
            <w:rFonts w:ascii="Arial" w:eastAsia="Times New Roman" w:hAnsi="Arial" w:cs="Arial"/>
            <w:color w:val="008000"/>
            <w:sz w:val="18"/>
            <w:szCs w:val="18"/>
            <w:u w:val="single"/>
            <w:lang w:eastAsia="ru-RU"/>
          </w:rPr>
          <w:t>таблицей 1</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14300" cy="200025"/>
            <wp:effectExtent l="0" t="0" r="0" b="9525"/>
            <wp:docPr id="79" name="Рисунок 79" descr="http://base.garant.ru/files/base/12147362/4280272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2147362/4280272797.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90500" cy="295275"/>
            <wp:effectExtent l="0" t="0" r="0" b="9525"/>
            <wp:docPr id="78" name="Рисунок 78" descr="http://base.garant.ru/files/base/12147362/306292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2147362/3062922014.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1</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Зависимость значения t от заданной вероятности P</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5270" w:type="dxa"/>
        <w:tblCellSpacing w:w="15" w:type="dxa"/>
        <w:tblCellMar>
          <w:top w:w="15" w:type="dxa"/>
          <w:left w:w="15" w:type="dxa"/>
          <w:bottom w:w="15" w:type="dxa"/>
          <w:right w:w="15" w:type="dxa"/>
        </w:tblCellMar>
        <w:tblLook w:val="04A0" w:firstRow="1" w:lastRow="0" w:firstColumn="1" w:lastColumn="0" w:noHBand="0" w:noVBand="1"/>
      </w:tblPr>
      <w:tblGrid>
        <w:gridCol w:w="519"/>
        <w:gridCol w:w="921"/>
        <w:gridCol w:w="921"/>
        <w:gridCol w:w="921"/>
        <w:gridCol w:w="921"/>
        <w:gridCol w:w="921"/>
        <w:gridCol w:w="921"/>
        <w:gridCol w:w="921"/>
        <w:gridCol w:w="921"/>
        <w:gridCol w:w="921"/>
        <w:gridCol w:w="921"/>
        <w:gridCol w:w="921"/>
        <w:gridCol w:w="921"/>
        <w:gridCol w:w="921"/>
        <w:gridCol w:w="921"/>
        <w:gridCol w:w="921"/>
        <w:gridCol w:w="936"/>
      </w:tblGrid>
      <w:tr w:rsidR="00EB320A" w:rsidRPr="00EB320A" w:rsidTr="00EB320A">
        <w:trPr>
          <w:tblCellSpacing w:w="15" w:type="dxa"/>
        </w:trPr>
        <w:tc>
          <w:tcPr>
            <w:tcW w:w="480" w:type="dxa"/>
            <w:tcBorders>
              <w:top w:val="single" w:sz="6" w:space="0" w:color="000000"/>
              <w:left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P</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0,75</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0,76</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0,77</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0,78</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0,79</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0,81</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0,82</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0,83</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0,84</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0,85</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0,86</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0,87</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0,88</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0,89</w:t>
            </w:r>
          </w:p>
        </w:tc>
        <w:tc>
          <w:tcPr>
            <w:tcW w:w="9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0,9</w:t>
            </w:r>
          </w:p>
        </w:tc>
      </w:tr>
      <w:tr w:rsidR="00EB320A" w:rsidRPr="00EB320A" w:rsidTr="00EB320A">
        <w:trPr>
          <w:tblCellSpacing w:w="15" w:type="dxa"/>
        </w:trPr>
        <w:tc>
          <w:tcPr>
            <w:tcW w:w="480" w:type="dxa"/>
            <w:tcBorders>
              <w:left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t</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1,16</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1,18</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1,23</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1,25</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1,28</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1,31</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1,34</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1,37</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1,41</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1,44</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1,48</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1,53</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1,56</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1,61</w:t>
            </w:r>
          </w:p>
        </w:tc>
        <w:tc>
          <w:tcPr>
            <w:tcW w:w="90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1,64</w:t>
            </w: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Значение заданной вероятности Р принимается уполномоченным органом в соответствии с </w:t>
      </w:r>
      <w:hyperlink r:id="rId113" w:anchor="block_201111" w:history="1">
        <w:r w:rsidRPr="00EB320A">
          <w:rPr>
            <w:rFonts w:ascii="Arial" w:eastAsia="Times New Roman" w:hAnsi="Arial" w:cs="Arial"/>
            <w:color w:val="008000"/>
            <w:sz w:val="18"/>
            <w:szCs w:val="18"/>
            <w:u w:val="single"/>
            <w:lang w:eastAsia="ru-RU"/>
          </w:rPr>
          <w:t>таблицей 1</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 Объем выборки определяется на основе предварительной выборки в 2 этапа: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2)</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352550" cy="914400"/>
            <wp:effectExtent l="0" t="0" r="0" b="0"/>
            <wp:docPr id="77" name="Рисунок 77" descr="http://base.garant.ru/files/base/12147362/410924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2147362/4109241218.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52550" cy="914400"/>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90500" cy="200025"/>
            <wp:effectExtent l="0" t="0" r="0" b="9525"/>
            <wp:docPr id="76" name="Рисунок 76" descr="http://base.garant.ru/files/base/12147362/4076747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47362/40767475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предварительно отобранных многоквартирных домов или жилых домов. Объем предварительной выборки должен быть не менее 10 домов;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52400" cy="238125"/>
            <wp:effectExtent l="0" t="0" r="0" b="9525"/>
            <wp:docPr id="75" name="Рисунок 75" descr="http://base.garant.ru/files/base/12147362/3232005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2147362/3232005967.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23825" cy="200025"/>
            <wp:effectExtent l="0" t="0" r="9525" b="9525"/>
            <wp:docPr id="74" name="Рисунок 74" descr="http://base.garant.ru/files/base/12147362/1694917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47362/1694917237.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среднее арифметическое предварительной выборки;</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б) среднее арифметическое предварительной выборки рассчитывается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3)</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828675" cy="847725"/>
            <wp:effectExtent l="0" t="0" r="9525" b="9525"/>
            <wp:docPr id="73" name="Рисунок 73" descr="http://base.garant.ru/files/base/12147362/848633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47362/848633945.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52400" cy="238125"/>
            <wp:effectExtent l="0" t="0" r="0" b="9525"/>
            <wp:docPr id="72" name="Рисунок 72" descr="http://base.garant.ru/files/base/12147362/3232005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47362/3232005967.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90500" cy="200025"/>
            <wp:effectExtent l="0" t="0" r="0" b="9525"/>
            <wp:docPr id="71" name="Рисунок 71" descr="http://base.garant.ru/files/base/12147362/4076747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47362/40767475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предварительно отобранных многоквартирных домов или жилых домов. Объем предварительной выборки должен быть не менее 10 домов;</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 на втором этапе определяется дисперсия генеральной совокупности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4)</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981075" cy="809625"/>
            <wp:effectExtent l="0" t="0" r="9525" b="9525"/>
            <wp:docPr id="70" name="Рисунок 70" descr="http://base.garant.ru/files/base/12147362/1484377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47362/1484377307.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lastRenderedPageBreak/>
        <w:drawing>
          <wp:inline distT="0" distB="0" distL="0" distR="0">
            <wp:extent cx="190500" cy="295275"/>
            <wp:effectExtent l="0" t="0" r="0" b="9525"/>
            <wp:docPr id="69" name="Рисунок 69" descr="http://base.garant.ru/files/base/12147362/2113936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47362/2113936895.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дисперсия выборочной совокупности;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90500" cy="200025"/>
            <wp:effectExtent l="0" t="0" r="0" b="9525"/>
            <wp:docPr id="68" name="Рисунок 68" descr="http://base.garant.ru/files/base/12147362/4076747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47362/40767475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предварительно отобранных многоквартирных домов или жилых домов. Объем предварительной выборки должен быть не менее 10 домов.</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определения норматива потребления коммунальной услуги по отоплению в жилых помещениях</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21" w:anchor="block_1331"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16 апреля 2013 г. N 344 пункт 3 изложен в новой редакции</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22" w:anchor="block_201131" w:history="1">
        <w:r w:rsidRPr="00EB320A">
          <w:rPr>
            <w:rFonts w:ascii="Arial" w:eastAsia="Times New Roman" w:hAnsi="Arial" w:cs="Arial"/>
            <w:i/>
            <w:iCs/>
            <w:color w:val="008000"/>
            <w:sz w:val="18"/>
            <w:szCs w:val="18"/>
            <w:u w:val="single"/>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5)</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019175" cy="600075"/>
            <wp:effectExtent l="0" t="0" r="9525" b="9525"/>
            <wp:docPr id="67" name="Рисунок 67" descr="http://base.garant.ru/files/base/12147362/3152666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47362/3152666848.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19175" cy="6000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0025" cy="238125"/>
            <wp:effectExtent l="0" t="0" r="9525" b="9525"/>
            <wp:docPr id="66" name="Рисунок 66" descr="http://base.garant.ru/files/base/12147362/2070911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47362/2070911477.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47650" cy="257175"/>
            <wp:effectExtent l="0" t="0" r="0" b="9525"/>
            <wp:docPr id="65" name="Рисунок 65" descr="http://base.garant.ru/files/base/12147362/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47362/97814422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общая площадь всех жилых и нежилых помещений в многоквартирных домах или общая площадь жилых домов (</w:t>
      </w:r>
      <w:proofErr w:type="spellStart"/>
      <w:r w:rsidRPr="00EB320A">
        <w:rPr>
          <w:rFonts w:ascii="Arial" w:eastAsia="Times New Roman" w:hAnsi="Arial" w:cs="Arial"/>
          <w:color w:val="000000"/>
          <w:sz w:val="18"/>
          <w:szCs w:val="18"/>
          <w:lang w:eastAsia="ru-RU"/>
        </w:rPr>
        <w:t>кв.м</w:t>
      </w:r>
      <w:proofErr w:type="spellEnd"/>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19075" cy="238125"/>
            <wp:effectExtent l="0" t="0" r="9525" b="9525"/>
            <wp:docPr id="64" name="Рисунок 64" descr="http://base.garant.ru/files/base/12147362/4194567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47362/4194567126.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27" w:anchor="block_1332"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16 апреля 2013 г. N 344 приложение дополнено пунктом 3.1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r:id="rId128" w:anchor="block_2011311" w:history="1">
        <w:r w:rsidRPr="00EB320A">
          <w:rPr>
            <w:rFonts w:ascii="Arial" w:eastAsia="Times New Roman" w:hAnsi="Arial" w:cs="Arial"/>
            <w:color w:val="008000"/>
            <w:sz w:val="18"/>
            <w:szCs w:val="18"/>
            <w:u w:val="single"/>
            <w:lang w:eastAsia="ru-RU"/>
          </w:rPr>
          <w:t>формуле 5</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определения норматива потребления коммунальной услуги по отоплению на общедомовые нужды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4. </w:t>
      </w:r>
      <w:hyperlink r:id="rId129" w:anchor="block_1333" w:history="1">
        <w:r w:rsidRPr="00EB320A">
          <w:rPr>
            <w:rFonts w:ascii="Arial" w:eastAsia="Times New Roman" w:hAnsi="Arial" w:cs="Arial"/>
            <w:color w:val="008000"/>
            <w:sz w:val="18"/>
            <w:szCs w:val="18"/>
            <w:u w:val="single"/>
            <w:lang w:eastAsia="ru-RU"/>
          </w:rPr>
          <w:t>Утратил силу</w:t>
        </w:r>
      </w:hyperlink>
      <w:r w:rsidRPr="00EB320A">
        <w:rPr>
          <w:rFonts w:ascii="Arial" w:eastAsia="Times New Roman" w:hAnsi="Arial" w:cs="Arial"/>
          <w:color w:val="000000"/>
          <w:sz w:val="18"/>
          <w:szCs w:val="18"/>
          <w:lang w:eastAsia="ru-RU"/>
        </w:rPr>
        <w:t>.</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См. текст </w:t>
      </w:r>
      <w:hyperlink r:id="rId130" w:anchor="block_201141" w:history="1">
        <w:r w:rsidRPr="00EB320A">
          <w:rPr>
            <w:rFonts w:ascii="Arial" w:eastAsia="Times New Roman" w:hAnsi="Arial" w:cs="Arial"/>
            <w:i/>
            <w:iCs/>
            <w:color w:val="008000"/>
            <w:sz w:val="18"/>
            <w:szCs w:val="18"/>
            <w:u w:val="single"/>
            <w:lang w:eastAsia="ru-RU"/>
          </w:rPr>
          <w:t>пункта 4</w:t>
        </w:r>
      </w:hyperlink>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в жилых помещениях</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5.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31"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формула 6 настоящего приложения признана не противоречащей действующему законодательству</w:t>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lastRenderedPageBreak/>
        <w:t>(формула 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714500" cy="333375"/>
            <wp:effectExtent l="0" t="0" r="0" b="9525"/>
            <wp:docPr id="63" name="Рисунок 63" descr="http://base.garant.ru/files/base/12147362/872715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47362/87271523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714500" cy="3333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85750" cy="247650"/>
            <wp:effectExtent l="0" t="0" r="0" b="0"/>
            <wp:docPr id="62" name="Рисунок 62" descr="http://base.garant.ru/files/base/12147362/3666508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47362/3666508256.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средний фактический расход холодной (горячей) воды (куб. м в месяц на 1 человека);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42900" cy="295275"/>
            <wp:effectExtent l="0" t="0" r="0" b="9525"/>
            <wp:docPr id="61" name="Рисунок 61" descr="http://base.garant.ru/files/base/12147362/1451863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47362/145186308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норматив потребления коммунальной услуги по холодному водоснабжению (норматив потребления коммунальной услуги по горячему водоснабжению)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47650" cy="257175"/>
            <wp:effectExtent l="0" t="0" r="0" b="9525"/>
            <wp:docPr id="60" name="Рисунок 60" descr="http://base.garant.ru/files/base/12147362/2017050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47362/2017050695.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общая площадь помещений, входящих в состав общего имущества в многоквартирном доме (кв.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n - численность проживающих жителей в многоквартирных домах, в отношении которых определяется норматив.</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36" w:anchor="block_1334"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16 апреля 2013 г. N 344 приложение дополнено пунктом 5.1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5.1.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w:t>
      </w:r>
      <w:hyperlink r:id="rId137" w:anchor="block_8006" w:history="1">
        <w:r w:rsidRPr="00EB320A">
          <w:rPr>
            <w:rFonts w:ascii="Arial" w:eastAsia="Times New Roman" w:hAnsi="Arial" w:cs="Arial"/>
            <w:color w:val="008000"/>
            <w:sz w:val="18"/>
            <w:szCs w:val="18"/>
            <w:u w:val="single"/>
            <w:lang w:eastAsia="ru-RU"/>
          </w:rPr>
          <w:t>формуле 6</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38"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формула 7 настоящего приложения признана не противоречащей действующему законодательству</w:t>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7)</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266825" cy="1323975"/>
            <wp:effectExtent l="0" t="0" r="9525" b="9525"/>
            <wp:docPr id="59" name="Рисунок 59" descr="http://base.garant.ru/files/base/12147362/2541521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47362/2541521528.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m - количество многоквартирных домов или жилых домов;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71450" cy="238125"/>
            <wp:effectExtent l="0" t="0" r="0" b="9525"/>
            <wp:docPr id="58" name="Рисунок 58" descr="http://base.garant.ru/files/base/12147362/1284205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47362/1284205666.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42875" cy="238125"/>
            <wp:effectExtent l="0" t="0" r="9525" b="9525"/>
            <wp:docPr id="57" name="Рисунок 57" descr="http://base.garant.ru/files/base/12147362/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47362/1933801771.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численность проживающих жителей в i-м многоквартирном доме или жилом доме.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на общедомовые нужды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7. Норматив потребления коммунальной услуги по холодному (горячему) водоснабжению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42"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формула 8 настоящего приложения признана не противоречащей действующему законодательству</w:t>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8)</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476625" cy="809625"/>
            <wp:effectExtent l="0" t="0" r="9525" b="9525"/>
            <wp:docPr id="56" name="Рисунок 56" descr="http://base.garant.ru/files/base/12147362/235623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47362/2356231013.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476625" cy="8096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85750" cy="247650"/>
            <wp:effectExtent l="0" t="0" r="0" b="0"/>
            <wp:docPr id="55" name="Рисунок 55" descr="http://base.garant.ru/files/base/12147362/3666508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47362/3666508256.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средний фактический расход холодной (горячей) воды на вводе в многоквартирный дом (куб. м в месяц на 1 человека), определяемый в соответствии с формулой 7;</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L - количество этажей в многоквартирных домах, в отношении которых определяется норматив;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247775" cy="447675"/>
            <wp:effectExtent l="0" t="0" r="9525" b="9525"/>
            <wp:docPr id="54" name="Рисунок 54" descr="http://base.garant.ru/files/base/12147362/2401971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47362/2401971594.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0,0903 - расход холодной (горячей) воды на общедомовые нужды (куб. м в месяц на 1 человека);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K - численность проживающих жителей в многоквартирных домах, в отношении которых определяется норматив;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47650" cy="257175"/>
            <wp:effectExtent l="0" t="0" r="0" b="9525"/>
            <wp:docPr id="53" name="Рисунок 53" descr="http://base.garant.ru/files/base/12147362/2017050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47362/2017050695.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общая площадь помещений, входящих в состав общего имущества в многоквартирных домах (кв. м).</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45" w:anchor="block_1335"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16 апреля 2013 г. N 344 приложение дополнено пунктом 7.1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7.1.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w:t>
      </w:r>
      <w:hyperlink r:id="rId146" w:anchor="block_8008" w:history="1">
        <w:r w:rsidRPr="00EB320A">
          <w:rPr>
            <w:rFonts w:ascii="Arial" w:eastAsia="Times New Roman" w:hAnsi="Arial" w:cs="Arial"/>
            <w:color w:val="008000"/>
            <w:sz w:val="18"/>
            <w:szCs w:val="18"/>
            <w:u w:val="single"/>
            <w:lang w:eastAsia="ru-RU"/>
          </w:rPr>
          <w:t>формуле 8</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определения норматива потребления коммунальной услуги по электроснабжению в жилых помещениях</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8. Норматив потребления коммунальной услуги по электроснабжению в жилых помещениях (</w:t>
      </w:r>
      <w:proofErr w:type="spellStart"/>
      <w:r w:rsidRPr="00EB320A">
        <w:rPr>
          <w:rFonts w:ascii="Arial" w:eastAsia="Times New Roman" w:hAnsi="Arial" w:cs="Arial"/>
          <w:color w:val="000000"/>
          <w:sz w:val="18"/>
          <w:szCs w:val="18"/>
          <w:lang w:eastAsia="ru-RU"/>
        </w:rPr>
        <w:t>кВт·ч</w:t>
      </w:r>
      <w:proofErr w:type="spellEnd"/>
      <w:r w:rsidRPr="00EB320A">
        <w:rPr>
          <w:rFonts w:ascii="Arial" w:eastAsia="Times New Roman" w:hAnsi="Arial" w:cs="Arial"/>
          <w:color w:val="000000"/>
          <w:sz w:val="18"/>
          <w:szCs w:val="18"/>
          <w:lang w:eastAsia="ru-RU"/>
        </w:rPr>
        <w:t xml:space="preserve"> в месяц на 1 человека)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9)</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47875" cy="971550"/>
            <wp:effectExtent l="0" t="0" r="9525" b="0"/>
            <wp:docPr id="52" name="Рисунок 52" descr="http://base.garant.ru/files/base/12147362/3242807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47362/3242807948.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47875" cy="971550"/>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19075" cy="238125"/>
            <wp:effectExtent l="0" t="0" r="9525" b="9525"/>
            <wp:docPr id="51" name="Рисунок 51" descr="http://base.garant.ru/files/base/12147362/857767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47362/857767395.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суммарный расход электрической энергии по показаниям всех индивидуальных приборов учета за июнь и ноябрь в жилых помещениях 1-го многоквартирного дома или в 1-м жилом доме;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n - численность жителей, проживающих в многоквартирных домах или жилых домах, оборудованных индивидуальными приборами учета;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m - количество многоквартирных домов или жилых домов;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r:id="rId149" w:anchor="block_2011711" w:history="1">
        <w:r w:rsidRPr="00EB320A">
          <w:rPr>
            <w:rFonts w:ascii="Arial" w:eastAsia="Times New Roman" w:hAnsi="Arial" w:cs="Arial"/>
            <w:color w:val="008000"/>
            <w:sz w:val="18"/>
            <w:szCs w:val="18"/>
            <w:u w:val="single"/>
            <w:lang w:eastAsia="ru-RU"/>
          </w:rPr>
          <w:t>таблицей 2</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r:id="rId150" w:anchor="block_2011712" w:history="1">
        <w:r w:rsidRPr="00EB320A">
          <w:rPr>
            <w:rFonts w:ascii="Arial" w:eastAsia="Times New Roman" w:hAnsi="Arial" w:cs="Arial"/>
            <w:color w:val="008000"/>
            <w:sz w:val="18"/>
            <w:szCs w:val="18"/>
            <w:u w:val="single"/>
            <w:lang w:eastAsia="ru-RU"/>
          </w:rPr>
          <w:t>таблицей 3</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i - индекс, отражающий количество комнат в квартире (жилом доме) (i = 1, 2, 3, 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j - индекс, отражающий количество человек, проживающих в квартире (жилом доме) (j = 1, 2, 3, 4, 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EB320A">
        <w:rPr>
          <w:rFonts w:ascii="Arial" w:eastAsia="Times New Roman" w:hAnsi="Arial" w:cs="Arial"/>
          <w:color w:val="000000"/>
          <w:sz w:val="18"/>
          <w:szCs w:val="18"/>
          <w:lang w:eastAsia="ru-RU"/>
        </w:rPr>
        <w:t>срi</w:t>
      </w:r>
      <w:proofErr w:type="spellEnd"/>
      <w:r w:rsidRPr="00EB320A">
        <w:rPr>
          <w:rFonts w:ascii="Arial" w:eastAsia="Times New Roman" w:hAnsi="Arial" w:cs="Arial"/>
          <w:color w:val="000000"/>
          <w:sz w:val="18"/>
          <w:szCs w:val="18"/>
          <w:lang w:eastAsia="ru-RU"/>
        </w:rPr>
        <w:t xml:space="preserve">, </w:t>
      </w:r>
      <w:proofErr w:type="spellStart"/>
      <w:r w:rsidRPr="00EB320A">
        <w:rPr>
          <w:rFonts w:ascii="Arial" w:eastAsia="Times New Roman" w:hAnsi="Arial" w:cs="Arial"/>
          <w:color w:val="000000"/>
          <w:sz w:val="18"/>
          <w:szCs w:val="18"/>
          <w:lang w:eastAsia="ru-RU"/>
        </w:rPr>
        <w:t>срj</w:t>
      </w:r>
      <w:proofErr w:type="spellEnd"/>
      <w:r w:rsidRPr="00EB320A">
        <w:rPr>
          <w:rFonts w:ascii="Arial" w:eastAsia="Times New Roman" w:hAnsi="Arial" w:cs="Arial"/>
          <w:color w:val="000000"/>
          <w:sz w:val="18"/>
          <w:szCs w:val="18"/>
          <w:lang w:eastAsia="ru-RU"/>
        </w:rPr>
        <w:t xml:space="preserve">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2 - количество месяцев, используемых для снятия показаний приборов учета (июнь и ноябрь).</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2</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Поправочный коэффициент K1, зависящий от количества комнат в 1 квартире (жилом доме)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833"/>
        <w:gridCol w:w="4286"/>
        <w:gridCol w:w="4006"/>
      </w:tblGrid>
      <w:tr w:rsidR="00EB320A" w:rsidRPr="00EB320A" w:rsidTr="00EB320A">
        <w:trPr>
          <w:tblCellSpacing w:w="15" w:type="dxa"/>
        </w:trPr>
        <w:tc>
          <w:tcPr>
            <w:tcW w:w="1785"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Показатель среднего количества комнат в 1 квартире</w:t>
            </w:r>
          </w:p>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(жилом доме)</w:t>
            </w:r>
          </w:p>
        </w:tc>
        <w:tc>
          <w:tcPr>
            <w:tcW w:w="429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Коэффициент K1 для многоквартирных домов или жилых домов, оборудованных газовыми плитами</w:t>
            </w:r>
          </w:p>
        </w:tc>
        <w:tc>
          <w:tcPr>
            <w:tcW w:w="4005"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Коэффициент K1 для многоквартирных домов или жилых домов, оборудованных электроплитами</w:t>
            </w:r>
          </w:p>
        </w:tc>
      </w:tr>
      <w:tr w:rsidR="00EB320A" w:rsidRPr="00EB320A" w:rsidTr="00EB320A">
        <w:trPr>
          <w:tblCellSpacing w:w="15" w:type="dxa"/>
        </w:trPr>
        <w:tc>
          <w:tcPr>
            <w:tcW w:w="180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43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40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1,08</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1,05</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1,14</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1,09</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1,12</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1,8</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1,25</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1,15</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1,29</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1,18</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2,2</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1,33</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1,21</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2,4</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1,37</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1,23</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2,6</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1,25</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2,8</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1,43</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1,27</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1,46</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1,29</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3,2</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1,49</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1,31</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3,4</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1,51</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1,32</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3,6</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1,54</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1,34</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3,8</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1,56</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1,35</w:t>
            </w:r>
          </w:p>
        </w:tc>
      </w:tr>
      <w:tr w:rsidR="00EB320A" w:rsidRPr="00EB320A" w:rsidTr="00EB320A">
        <w:trPr>
          <w:tblCellSpacing w:w="15" w:type="dxa"/>
        </w:trPr>
        <w:tc>
          <w:tcPr>
            <w:tcW w:w="180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 и более</w:t>
            </w:r>
          </w:p>
        </w:tc>
        <w:tc>
          <w:tcPr>
            <w:tcW w:w="43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1,58</w:t>
            </w:r>
          </w:p>
        </w:tc>
        <w:tc>
          <w:tcPr>
            <w:tcW w:w="400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1,37</w:t>
            </w: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3</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Поправочный коэффициент K2, зависящий от количества человек, проживающих в 1 квартире (жилом доме)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095" w:type="dxa"/>
        <w:tblCellSpacing w:w="15" w:type="dxa"/>
        <w:tblCellMar>
          <w:top w:w="15" w:type="dxa"/>
          <w:left w:w="15" w:type="dxa"/>
          <w:bottom w:w="15" w:type="dxa"/>
          <w:right w:w="15" w:type="dxa"/>
        </w:tblCellMar>
        <w:tblLook w:val="04A0" w:firstRow="1" w:lastRow="0" w:firstColumn="1" w:lastColumn="0" w:noHBand="0" w:noVBand="1"/>
      </w:tblPr>
      <w:tblGrid>
        <w:gridCol w:w="5048"/>
        <w:gridCol w:w="5047"/>
      </w:tblGrid>
      <w:tr w:rsidR="00EB320A" w:rsidRPr="00EB320A" w:rsidTr="00EB320A">
        <w:trPr>
          <w:tblCellSpacing w:w="15" w:type="dxa"/>
        </w:trPr>
        <w:tc>
          <w:tcPr>
            <w:tcW w:w="5025" w:type="dxa"/>
            <w:tcBorders>
              <w:top w:val="single" w:sz="6" w:space="0" w:color="000000"/>
              <w:bottom w:val="single" w:sz="6" w:space="0" w:color="000000"/>
              <w:right w:val="single" w:sz="6" w:space="0" w:color="000000"/>
            </w:tcBorders>
            <w:vAlign w:val="center"/>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Показатель среднего количества человек, проживающих в 1 квартире (жилом доме)</w:t>
            </w:r>
          </w:p>
        </w:tc>
        <w:tc>
          <w:tcPr>
            <w:tcW w:w="5040" w:type="dxa"/>
            <w:tcBorders>
              <w:top w:val="single" w:sz="6" w:space="0" w:color="000000"/>
              <w:bottom w:val="single" w:sz="6" w:space="0" w:color="000000"/>
            </w:tcBorders>
            <w:vAlign w:val="center"/>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Коэффициент K2</w:t>
            </w:r>
          </w:p>
        </w:tc>
      </w:tr>
      <w:tr w:rsidR="00EB320A" w:rsidRPr="00EB320A" w:rsidTr="00EB320A">
        <w:trPr>
          <w:tblCellSpacing w:w="15" w:type="dxa"/>
        </w:trPr>
        <w:tc>
          <w:tcPr>
            <w:tcW w:w="5040" w:type="dxa"/>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5040" w:type="dxa"/>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lastRenderedPageBreak/>
              <w:t>1,2</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0,88</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0,79</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0,72</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1,8</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0,67</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0,62</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2,2</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0,58</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2,4</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0,55</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2,6</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0,52</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2,8</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0,5</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0,48</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3,2</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0,45</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3,4</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0,44</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3,6</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0,42</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3,8</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0,41</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0,39</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4,2</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0,38</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4,4</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0,37</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4,6</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0,36</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4,8</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0,35</w:t>
            </w:r>
          </w:p>
        </w:tc>
      </w:tr>
      <w:tr w:rsidR="00EB320A" w:rsidRPr="00EB320A" w:rsidTr="00EB320A">
        <w:trPr>
          <w:tblCellSpacing w:w="15" w:type="dxa"/>
        </w:trPr>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 и более</w:t>
            </w:r>
          </w:p>
        </w:tc>
        <w:tc>
          <w:tcPr>
            <w:tcW w:w="50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0,34</w:t>
            </w: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51" w:anchor="block_1336"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16 апреля 2013 г. N 344 приложение дополнено пунктом 8.1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8.1.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r:id="rId152" w:anchor="block_8009" w:history="1">
        <w:r w:rsidRPr="00EB320A">
          <w:rPr>
            <w:rFonts w:ascii="Arial" w:eastAsia="Times New Roman" w:hAnsi="Arial" w:cs="Arial"/>
            <w:color w:val="008000"/>
            <w:sz w:val="18"/>
            <w:szCs w:val="18"/>
            <w:u w:val="single"/>
            <w:lang w:eastAsia="ru-RU"/>
          </w:rPr>
          <w:t>формуле 9</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определения норматива потребления коммунальной услуги по электроснабжению на общедомовые нужды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w:t>
      </w:r>
      <w:proofErr w:type="spellStart"/>
      <w:r w:rsidRPr="00EB320A">
        <w:rPr>
          <w:rFonts w:ascii="Arial" w:eastAsia="Times New Roman" w:hAnsi="Arial" w:cs="Arial"/>
          <w:color w:val="000000"/>
          <w:sz w:val="18"/>
          <w:szCs w:val="18"/>
          <w:lang w:eastAsia="ru-RU"/>
        </w:rPr>
        <w:t>кВт·ч</w:t>
      </w:r>
      <w:proofErr w:type="spellEnd"/>
      <w:r w:rsidRPr="00EB320A">
        <w:rPr>
          <w:rFonts w:ascii="Arial" w:eastAsia="Times New Roman" w:hAnsi="Arial" w:cs="Arial"/>
          <w:color w:val="000000"/>
          <w:sz w:val="18"/>
          <w:szCs w:val="18"/>
          <w:lang w:eastAsia="ru-RU"/>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10)</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124075" cy="1009650"/>
            <wp:effectExtent l="0" t="0" r="9525" b="0"/>
            <wp:docPr id="50" name="Рисунок 50" descr="http://base.garant.ru/files/base/12147362/397414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2147362/397414218.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24075" cy="1009650"/>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lastRenderedPageBreak/>
        <w:drawing>
          <wp:inline distT="0" distB="0" distL="0" distR="0">
            <wp:extent cx="200025" cy="238125"/>
            <wp:effectExtent l="0" t="0" r="9525" b="9525"/>
            <wp:docPr id="49" name="Рисунок 49" descr="http://base.garant.ru/files/base/12147362/2309728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2147362/2309728254.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суммарный расход электрической энергии по показаниям коллективного (общедомового) прибора учета (</w:t>
      </w:r>
      <w:proofErr w:type="spellStart"/>
      <w:r w:rsidRPr="00EB320A">
        <w:rPr>
          <w:rFonts w:ascii="Arial" w:eastAsia="Times New Roman" w:hAnsi="Arial" w:cs="Arial"/>
          <w:color w:val="000000"/>
          <w:sz w:val="18"/>
          <w:szCs w:val="18"/>
          <w:lang w:eastAsia="ru-RU"/>
        </w:rPr>
        <w:t>кВт·ч</w:t>
      </w:r>
      <w:proofErr w:type="spellEnd"/>
      <w:r w:rsidRPr="00EB320A">
        <w:rPr>
          <w:rFonts w:ascii="Arial" w:eastAsia="Times New Roman" w:hAnsi="Arial" w:cs="Arial"/>
          <w:color w:val="000000"/>
          <w:sz w:val="18"/>
          <w:szCs w:val="18"/>
          <w:lang w:eastAsia="ru-RU"/>
        </w:rPr>
        <w:t>) за июнь и ноябрь в 1-м многоквартирном доме за вычетом суммарного расхода электрической энергии в нежилых помещениях;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0025" cy="238125"/>
            <wp:effectExtent l="0" t="0" r="9525" b="9525"/>
            <wp:docPr id="48" name="Рисунок 48" descr="http://base.garant.ru/files/base/12147362/4124199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2147362/4124199805.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расход электрической энергии по показаниям индивидуального прибора учета за июнь и ноябрь в l-м жилом помещении;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m - количество жилых помещений в i-м многоквартирном доме;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n - количество многоквартирных домов;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47650" cy="257175"/>
            <wp:effectExtent l="0" t="0" r="0" b="9525"/>
            <wp:docPr id="47" name="Рисунок 47" descr="http://base.garant.ru/files/base/12147362/2017050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2147362/2017050695.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общая площадь помещений, входящих в состав общего имущества в многоквартирных домах (кв.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2 - количество месяцев, используемых для снятия показаний приборов учета (июнь и ноябрь).</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56" w:anchor="block_1337"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16 апреля 2013 г. N 344 приложение дополнено пунктом 9.1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9.1.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r:id="rId157" w:anchor="block_8010" w:history="1">
        <w:r w:rsidRPr="00EB320A">
          <w:rPr>
            <w:rFonts w:ascii="Arial" w:eastAsia="Times New Roman" w:hAnsi="Arial" w:cs="Arial"/>
            <w:color w:val="008000"/>
            <w:sz w:val="18"/>
            <w:szCs w:val="18"/>
            <w:u w:val="single"/>
            <w:lang w:eastAsia="ru-RU"/>
          </w:rPr>
          <w:t>формуле 10</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определения норматива потребления коммунальной услуги по газоснабжению в жилых помещениях</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11)</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847725" cy="504825"/>
            <wp:effectExtent l="0" t="0" r="9525" b="9525"/>
            <wp:docPr id="46" name="Рисунок 46" descr="http://base.garant.ru/files/base/12147362/3683885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2147362/3683885375.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28600" cy="257175"/>
            <wp:effectExtent l="0" t="0" r="0" b="9525"/>
            <wp:docPr id="45" name="Рисунок 45" descr="http://base.garant.ru/files/base/12147362/2525230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2147362/2525230899.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 количество месяцев в году.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12)</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847725" cy="504825"/>
            <wp:effectExtent l="0" t="0" r="9525" b="9525"/>
            <wp:docPr id="44" name="Рисунок 44" descr="http://base.garant.ru/files/base/12147362/205051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2147362/205051293.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28600" cy="257175"/>
            <wp:effectExtent l="0" t="0" r="0" b="9525"/>
            <wp:docPr id="43" name="Рисунок 43" descr="http://base.garant.ru/files/base/12147362/329309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2147362/329309434.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r:id="rId162" w:anchor="block_20119131" w:history="1">
        <w:r w:rsidRPr="00EB320A">
          <w:rPr>
            <w:rFonts w:ascii="Arial" w:eastAsia="Times New Roman" w:hAnsi="Arial" w:cs="Arial"/>
            <w:color w:val="008000"/>
            <w:sz w:val="18"/>
            <w:szCs w:val="18"/>
            <w:u w:val="single"/>
            <w:lang w:eastAsia="ru-RU"/>
          </w:rPr>
          <w:t>формуле 14</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 количество месяцев в году.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20°C и Р = 760 мм рт. ст.) осуществляется расчетным путем по каждому прибору учета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13)</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905000" cy="600075"/>
            <wp:effectExtent l="0" t="0" r="0" b="9525"/>
            <wp:docPr id="42" name="Рисунок 42" descr="http://base.garant.ru/files/base/12147362/2924466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2147362/2924466777.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38125" cy="257175"/>
            <wp:effectExtent l="0" t="0" r="9525" b="9525"/>
            <wp:docPr id="41" name="Рисунок 41" descr="http://base.garant.ru/files/base/12147362/3104580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2147362/3104580584.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28600" cy="238125"/>
            <wp:effectExtent l="0" t="0" r="0" b="9525"/>
            <wp:docPr id="40" name="Рисунок 40" descr="http://base.garant.ru/files/base/12147362/324526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2147362/3245265514.pn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действительное давление газа в рабочей зоне прибора учета (мм рт. ст.);</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80975" cy="238125"/>
            <wp:effectExtent l="0" t="0" r="9525" b="9525"/>
            <wp:docPr id="39" name="Рисунок 39" descr="http://base.garant.ru/files/base/12147362/2011500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2147362/2011500229.pn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барометрическое давление атмосферы (мм рт. ст.);</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293 - температура газа при стандартных условиях (К);</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273 - абсолютная температура газа (К);</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760 - давление атмосферы при стандартных условиях (мм рт. ст.);</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80975" cy="238125"/>
            <wp:effectExtent l="0" t="0" r="9525" b="9525"/>
            <wp:docPr id="38" name="Рисунок 38" descr="http://base.garant.ru/files/base/12147362/3165778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2147362/3165778124.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действительная температура в рабочей зоне прибора учета (°C).</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EB320A">
        <w:rPr>
          <w:rFonts w:ascii="Arial" w:eastAsia="Times New Roman" w:hAnsi="Arial" w:cs="Arial"/>
          <w:noProof/>
          <w:color w:val="000000"/>
          <w:sz w:val="18"/>
          <w:szCs w:val="18"/>
          <w:lang w:eastAsia="ru-RU"/>
        </w:rPr>
        <w:drawing>
          <wp:inline distT="0" distB="0" distL="0" distR="0">
            <wp:extent cx="238125" cy="257175"/>
            <wp:effectExtent l="0" t="0" r="9525" b="9525"/>
            <wp:docPr id="37" name="Рисунок 37" descr="http://base.garant.ru/files/base/12147362/3104580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2147362/3104580584.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приводят к стандартным условиям (</w:t>
      </w:r>
      <w:r w:rsidRPr="00EB320A">
        <w:rPr>
          <w:rFonts w:ascii="Arial" w:eastAsia="Times New Roman" w:hAnsi="Arial" w:cs="Arial"/>
          <w:noProof/>
          <w:color w:val="000000"/>
          <w:sz w:val="18"/>
          <w:szCs w:val="18"/>
          <w:lang w:eastAsia="ru-RU"/>
        </w:rPr>
        <w:drawing>
          <wp:inline distT="0" distB="0" distL="0" distR="0">
            <wp:extent cx="228600" cy="257175"/>
            <wp:effectExtent l="0" t="0" r="0" b="9525"/>
            <wp:docPr id="36" name="Рисунок 36" descr="http://base.garant.ru/files/base/12147362/2525230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2147362/2525230899.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по </w:t>
      </w:r>
      <w:hyperlink r:id="rId168" w:anchor="block_20119121" w:history="1">
        <w:r w:rsidRPr="00EB320A">
          <w:rPr>
            <w:rFonts w:ascii="Arial" w:eastAsia="Times New Roman" w:hAnsi="Arial" w:cs="Arial"/>
            <w:color w:val="008000"/>
            <w:sz w:val="18"/>
            <w:szCs w:val="18"/>
            <w:u w:val="single"/>
            <w:lang w:eastAsia="ru-RU"/>
          </w:rPr>
          <w:t>формуле 13</w:t>
        </w:r>
      </w:hyperlink>
      <w:r w:rsidRPr="00EB320A">
        <w:rPr>
          <w:rFonts w:ascii="Arial" w:eastAsia="Times New Roman" w:hAnsi="Arial" w:cs="Arial"/>
          <w:color w:val="000000"/>
          <w:sz w:val="18"/>
          <w:szCs w:val="18"/>
          <w:lang w:eastAsia="ru-RU"/>
        </w:rPr>
        <w:t> и пересчитывают в массовый расход газа (кг)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14)</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866775" cy="295275"/>
            <wp:effectExtent l="0" t="0" r="9525" b="9525"/>
            <wp:docPr id="35" name="Рисунок 35" descr="http://base.garant.ru/files/base/12147362/4178528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2147362/4178528079.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66775" cy="2952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28600" cy="257175"/>
            <wp:effectExtent l="0" t="0" r="0" b="9525"/>
            <wp:docPr id="34" name="Рисунок 34" descr="http://base.garant.ru/files/base/12147362/2525230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2147362/2525230899.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расход газа, приведенный к стандартным условиям (куб.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38125" cy="238125"/>
            <wp:effectExtent l="0" t="0" r="9525" b="9525"/>
            <wp:docPr id="33" name="Рисунок 33" descr="http://base.garant.ru/files/base/12147362/3787376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2147362/3787376284.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плотность сжиженного углеводородного газа при стандартных условиях (кг/куб.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14. Плотность сжиженного углеводородного газа при стандартных условиях (кг/куб. м)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15)</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638300" cy="276225"/>
            <wp:effectExtent l="0" t="0" r="0" b="9525"/>
            <wp:docPr id="32" name="Рисунок 32" descr="http://base.garant.ru/files/base/12147362/419134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2147362/4191340411.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638300" cy="2762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66700" cy="238125"/>
            <wp:effectExtent l="0" t="0" r="0" b="9525"/>
            <wp:docPr id="31" name="Рисунок 31" descr="http://base.garant.ru/files/base/12147362/1905822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2147362/1905822977.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плотность i-</w:t>
      </w:r>
      <w:proofErr w:type="spellStart"/>
      <w:r w:rsidRPr="00EB320A">
        <w:rPr>
          <w:rFonts w:ascii="Arial" w:eastAsia="Times New Roman" w:hAnsi="Arial" w:cs="Arial"/>
          <w:color w:val="000000"/>
          <w:sz w:val="18"/>
          <w:szCs w:val="18"/>
          <w:lang w:eastAsia="ru-RU"/>
        </w:rPr>
        <w:t>го</w:t>
      </w:r>
      <w:proofErr w:type="spellEnd"/>
      <w:r w:rsidRPr="00EB320A">
        <w:rPr>
          <w:rFonts w:ascii="Arial" w:eastAsia="Times New Roman" w:hAnsi="Arial" w:cs="Arial"/>
          <w:color w:val="000000"/>
          <w:sz w:val="18"/>
          <w:szCs w:val="18"/>
          <w:lang w:eastAsia="ru-RU"/>
        </w:rPr>
        <w:t xml:space="preserve"> компонента сжиженного углеводородного газа при стандартных условиях (кг/куб.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9550" cy="238125"/>
            <wp:effectExtent l="0" t="0" r="0" b="9525"/>
            <wp:docPr id="30" name="Рисунок 30" descr="http://base.garant.ru/files/base/12147362/1023744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2147362/1023744362.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объемное содержание i-</w:t>
      </w:r>
      <w:proofErr w:type="spellStart"/>
      <w:r w:rsidRPr="00EB320A">
        <w:rPr>
          <w:rFonts w:ascii="Arial" w:eastAsia="Times New Roman" w:hAnsi="Arial" w:cs="Arial"/>
          <w:color w:val="000000"/>
          <w:sz w:val="18"/>
          <w:szCs w:val="18"/>
          <w:lang w:eastAsia="ru-RU"/>
        </w:rPr>
        <w:t>го</w:t>
      </w:r>
      <w:proofErr w:type="spellEnd"/>
      <w:r w:rsidRPr="00EB320A">
        <w:rPr>
          <w:rFonts w:ascii="Arial" w:eastAsia="Times New Roman" w:hAnsi="Arial" w:cs="Arial"/>
          <w:color w:val="000000"/>
          <w:sz w:val="18"/>
          <w:szCs w:val="18"/>
          <w:lang w:eastAsia="ru-RU"/>
        </w:rPr>
        <w:t xml:space="preserve"> компонента сжиженного углеводородного газа (% об.).</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15. Объемное содержание i-</w:t>
      </w:r>
      <w:proofErr w:type="spellStart"/>
      <w:r w:rsidRPr="00EB320A">
        <w:rPr>
          <w:rFonts w:ascii="Arial" w:eastAsia="Times New Roman" w:hAnsi="Arial" w:cs="Arial"/>
          <w:color w:val="000000"/>
          <w:sz w:val="18"/>
          <w:szCs w:val="18"/>
          <w:lang w:eastAsia="ru-RU"/>
        </w:rPr>
        <w:t>го</w:t>
      </w:r>
      <w:proofErr w:type="spellEnd"/>
      <w:r w:rsidRPr="00EB320A">
        <w:rPr>
          <w:rFonts w:ascii="Arial" w:eastAsia="Times New Roman" w:hAnsi="Arial" w:cs="Arial"/>
          <w:color w:val="000000"/>
          <w:sz w:val="18"/>
          <w:szCs w:val="18"/>
          <w:lang w:eastAsia="ru-RU"/>
        </w:rPr>
        <w:t xml:space="preserve"> компонента сжиженного углеводородного газа (% об.)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362075" cy="600075"/>
            <wp:effectExtent l="0" t="0" r="9525" b="9525"/>
            <wp:docPr id="29" name="Рисунок 29" descr="http://base.garant.ru/files/base/12147362/3151991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2147362/3151991917.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80975" cy="238125"/>
            <wp:effectExtent l="0" t="0" r="9525" b="9525"/>
            <wp:docPr id="28" name="Рисунок 28" descr="http://base.garant.ru/files/base/12147362/1862488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2147362/1862488533.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коэффициент сжимаемости i-</w:t>
      </w:r>
      <w:proofErr w:type="spellStart"/>
      <w:r w:rsidRPr="00EB320A">
        <w:rPr>
          <w:rFonts w:ascii="Arial" w:eastAsia="Times New Roman" w:hAnsi="Arial" w:cs="Arial"/>
          <w:color w:val="000000"/>
          <w:sz w:val="18"/>
          <w:szCs w:val="18"/>
          <w:lang w:eastAsia="ru-RU"/>
        </w:rPr>
        <w:t>го</w:t>
      </w:r>
      <w:proofErr w:type="spellEnd"/>
      <w:r w:rsidRPr="00EB320A">
        <w:rPr>
          <w:rFonts w:ascii="Arial" w:eastAsia="Times New Roman" w:hAnsi="Arial" w:cs="Arial"/>
          <w:color w:val="000000"/>
          <w:sz w:val="18"/>
          <w:szCs w:val="18"/>
          <w:lang w:eastAsia="ru-RU"/>
        </w:rPr>
        <w:t xml:space="preserve"> компонента сжиженного углеводородного газа при стандартных условиях;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38125" cy="238125"/>
            <wp:effectExtent l="0" t="0" r="9525" b="9525"/>
            <wp:docPr id="27" name="Рисунок 27" descr="http://base.garant.ru/files/base/12147362/1038222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2147362/1038222086.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мольное содержание i-</w:t>
      </w:r>
      <w:proofErr w:type="spellStart"/>
      <w:r w:rsidRPr="00EB320A">
        <w:rPr>
          <w:rFonts w:ascii="Arial" w:eastAsia="Times New Roman" w:hAnsi="Arial" w:cs="Arial"/>
          <w:color w:val="000000"/>
          <w:sz w:val="18"/>
          <w:szCs w:val="18"/>
          <w:lang w:eastAsia="ru-RU"/>
        </w:rPr>
        <w:t>го</w:t>
      </w:r>
      <w:proofErr w:type="spellEnd"/>
      <w:r w:rsidRPr="00EB320A">
        <w:rPr>
          <w:rFonts w:ascii="Arial" w:eastAsia="Times New Roman" w:hAnsi="Arial" w:cs="Arial"/>
          <w:color w:val="000000"/>
          <w:sz w:val="18"/>
          <w:szCs w:val="18"/>
          <w:lang w:eastAsia="ru-RU"/>
        </w:rPr>
        <w:t xml:space="preserve"> компонента сжиженного углеводородного газа (% мол.).</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16. Мольное содержание i-</w:t>
      </w:r>
      <w:proofErr w:type="spellStart"/>
      <w:r w:rsidRPr="00EB320A">
        <w:rPr>
          <w:rFonts w:ascii="Arial" w:eastAsia="Times New Roman" w:hAnsi="Arial" w:cs="Arial"/>
          <w:color w:val="000000"/>
          <w:sz w:val="18"/>
          <w:szCs w:val="18"/>
          <w:lang w:eastAsia="ru-RU"/>
        </w:rPr>
        <w:t>го</w:t>
      </w:r>
      <w:proofErr w:type="spellEnd"/>
      <w:r w:rsidRPr="00EB320A">
        <w:rPr>
          <w:rFonts w:ascii="Arial" w:eastAsia="Times New Roman" w:hAnsi="Arial" w:cs="Arial"/>
          <w:color w:val="000000"/>
          <w:sz w:val="18"/>
          <w:szCs w:val="18"/>
          <w:lang w:eastAsia="ru-RU"/>
        </w:rPr>
        <w:t xml:space="preserve"> компонента сжиженного углеводородного газа (% мол.)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17)</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476375" cy="619125"/>
            <wp:effectExtent l="0" t="0" r="9525" b="9525"/>
            <wp:docPr id="26" name="Рисунок 26" descr="http://base.garant.ru/files/base/12147362/571004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2147362/571004999.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9550" cy="238125"/>
            <wp:effectExtent l="0" t="0" r="0" b="9525"/>
            <wp:docPr id="25" name="Рисунок 25" descr="http://base.garant.ru/files/base/12147362/1597878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2147362/1597878337.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массовое содержание i-</w:t>
      </w:r>
      <w:proofErr w:type="spellStart"/>
      <w:r w:rsidRPr="00EB320A">
        <w:rPr>
          <w:rFonts w:ascii="Arial" w:eastAsia="Times New Roman" w:hAnsi="Arial" w:cs="Arial"/>
          <w:color w:val="000000"/>
          <w:sz w:val="18"/>
          <w:szCs w:val="18"/>
          <w:lang w:eastAsia="ru-RU"/>
        </w:rPr>
        <w:t>го</w:t>
      </w:r>
      <w:proofErr w:type="spellEnd"/>
      <w:r w:rsidRPr="00EB320A">
        <w:rPr>
          <w:rFonts w:ascii="Arial" w:eastAsia="Times New Roman" w:hAnsi="Arial" w:cs="Arial"/>
          <w:color w:val="000000"/>
          <w:sz w:val="18"/>
          <w:szCs w:val="18"/>
          <w:lang w:eastAsia="ru-RU"/>
        </w:rPr>
        <w:t xml:space="preserve"> компонента сжиженного углеводородного газа (% </w:t>
      </w:r>
      <w:proofErr w:type="spellStart"/>
      <w:r w:rsidRPr="00EB320A">
        <w:rPr>
          <w:rFonts w:ascii="Arial" w:eastAsia="Times New Roman" w:hAnsi="Arial" w:cs="Arial"/>
          <w:color w:val="000000"/>
          <w:sz w:val="18"/>
          <w:szCs w:val="18"/>
          <w:lang w:eastAsia="ru-RU"/>
        </w:rPr>
        <w:t>мас</w:t>
      </w:r>
      <w:proofErr w:type="spellEnd"/>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9550" cy="238125"/>
            <wp:effectExtent l="0" t="0" r="0" b="9525"/>
            <wp:docPr id="24" name="Рисунок 24" descr="http://base.garant.ru/files/base/12147362/2361006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2147362/2361006583.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молекулярная масса i-</w:t>
      </w:r>
      <w:proofErr w:type="spellStart"/>
      <w:r w:rsidRPr="00EB320A">
        <w:rPr>
          <w:rFonts w:ascii="Arial" w:eastAsia="Times New Roman" w:hAnsi="Arial" w:cs="Arial"/>
          <w:color w:val="000000"/>
          <w:sz w:val="18"/>
          <w:szCs w:val="18"/>
          <w:lang w:eastAsia="ru-RU"/>
        </w:rPr>
        <w:t>го</w:t>
      </w:r>
      <w:proofErr w:type="spellEnd"/>
      <w:r w:rsidRPr="00EB320A">
        <w:rPr>
          <w:rFonts w:ascii="Arial" w:eastAsia="Times New Roman" w:hAnsi="Arial" w:cs="Arial"/>
          <w:color w:val="000000"/>
          <w:sz w:val="18"/>
          <w:szCs w:val="18"/>
          <w:lang w:eastAsia="ru-RU"/>
        </w:rPr>
        <w:t xml:space="preserve"> компонента сжиженного углеводородного газа.</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17. </w:t>
      </w:r>
      <w:proofErr w:type="gramStart"/>
      <w:r w:rsidRPr="00EB320A">
        <w:rPr>
          <w:rFonts w:ascii="Arial" w:eastAsia="Times New Roman" w:hAnsi="Arial" w:cs="Arial"/>
          <w:color w:val="000000"/>
          <w:sz w:val="18"/>
          <w:szCs w:val="18"/>
          <w:lang w:eastAsia="ru-RU"/>
        </w:rPr>
        <w:t>Значения </w:t>
      </w:r>
      <w:r w:rsidRPr="00EB320A">
        <w:rPr>
          <w:rFonts w:ascii="Arial" w:eastAsia="Times New Roman" w:hAnsi="Arial" w:cs="Arial"/>
          <w:noProof/>
          <w:color w:val="000000"/>
          <w:sz w:val="18"/>
          <w:szCs w:val="18"/>
          <w:lang w:eastAsia="ru-RU"/>
        </w:rPr>
        <w:drawing>
          <wp:inline distT="0" distB="0" distL="0" distR="0">
            <wp:extent cx="266700" cy="238125"/>
            <wp:effectExtent l="0" t="0" r="0" b="9525"/>
            <wp:docPr id="23" name="Рисунок 23" descr="http://base.garant.ru/files/base/12147362/1905822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2147362/1905822977.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roofErr w:type="gramEnd"/>
      <w:r w:rsidRPr="00EB320A">
        <w:rPr>
          <w:rFonts w:ascii="Arial" w:eastAsia="Times New Roman" w:hAnsi="Arial" w:cs="Arial"/>
          <w:color w:val="000000"/>
          <w:sz w:val="18"/>
          <w:szCs w:val="18"/>
          <w:lang w:eastAsia="ru-RU"/>
        </w:rPr>
        <w:t> </w:t>
      </w:r>
      <w:r w:rsidRPr="00EB320A">
        <w:rPr>
          <w:rFonts w:ascii="Arial" w:eastAsia="Times New Roman" w:hAnsi="Arial" w:cs="Arial"/>
          <w:noProof/>
          <w:color w:val="000000"/>
          <w:sz w:val="18"/>
          <w:szCs w:val="18"/>
          <w:lang w:eastAsia="ru-RU"/>
        </w:rPr>
        <w:drawing>
          <wp:inline distT="0" distB="0" distL="0" distR="0">
            <wp:extent cx="180975" cy="238125"/>
            <wp:effectExtent l="0" t="0" r="9525" b="9525"/>
            <wp:docPr id="22" name="Рисунок 22" descr="http://base.garant.ru/files/base/12147362/1862488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2147362/1862488533.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w:t>
      </w:r>
      <w:r w:rsidRPr="00EB320A">
        <w:rPr>
          <w:rFonts w:ascii="Arial" w:eastAsia="Times New Roman" w:hAnsi="Arial" w:cs="Arial"/>
          <w:noProof/>
          <w:color w:val="000000"/>
          <w:sz w:val="18"/>
          <w:szCs w:val="18"/>
          <w:lang w:eastAsia="ru-RU"/>
        </w:rPr>
        <w:drawing>
          <wp:inline distT="0" distB="0" distL="0" distR="0">
            <wp:extent cx="209550" cy="238125"/>
            <wp:effectExtent l="0" t="0" r="0" b="9525"/>
            <wp:docPr id="21" name="Рисунок 21" descr="http://base.garant.ru/files/base/12147362/2361006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2147362/2361006583.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II.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расчетного метода</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расчета норматива потребления коммунальной услуги по отоплению в жилых помещениях</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80" w:anchor="block_1338"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16 апреля 2013 г. N 344 пункт 18 изложен в новой редакции</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81" w:anchor="block_2021018" w:history="1">
        <w:r w:rsidRPr="00EB320A">
          <w:rPr>
            <w:rFonts w:ascii="Arial" w:eastAsia="Times New Roman" w:hAnsi="Arial" w:cs="Arial"/>
            <w:i/>
            <w:iCs/>
            <w:color w:val="008000"/>
            <w:sz w:val="18"/>
            <w:szCs w:val="18"/>
            <w:u w:val="single"/>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18. Норматив потребления коммунальной услуги по отоплению в жилых и нежилых помещениях (Гкал на 1 </w:t>
      </w:r>
      <w:proofErr w:type="spellStart"/>
      <w:r w:rsidRPr="00EB320A">
        <w:rPr>
          <w:rFonts w:ascii="Arial" w:eastAsia="Times New Roman" w:hAnsi="Arial" w:cs="Arial"/>
          <w:color w:val="000000"/>
          <w:sz w:val="18"/>
          <w:szCs w:val="18"/>
          <w:lang w:eastAsia="ru-RU"/>
        </w:rPr>
        <w:t>кв.м</w:t>
      </w:r>
      <w:proofErr w:type="spellEnd"/>
      <w:r w:rsidRPr="00EB320A">
        <w:rPr>
          <w:rFonts w:ascii="Arial" w:eastAsia="Times New Roman" w:hAnsi="Arial" w:cs="Arial"/>
          <w:color w:val="000000"/>
          <w:sz w:val="18"/>
          <w:szCs w:val="18"/>
          <w:lang w:eastAsia="ru-RU"/>
        </w:rPr>
        <w:t xml:space="preserve"> общей площади всех жилых и нежилых помещений в многоквартирном доме или жилого дома в месяц)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18)</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019175" cy="600075"/>
            <wp:effectExtent l="0" t="0" r="9525" b="9525"/>
            <wp:docPr id="20" name="Рисунок 20" descr="http://base.garant.ru/files/base/12147362/3152666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2147362/3152666848.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19175" cy="6000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0025" cy="238125"/>
            <wp:effectExtent l="0" t="0" r="9525" b="9525"/>
            <wp:docPr id="19" name="Рисунок 19" descr="http://base.garant.ru/files/base/12147362/3792398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2147362/3792398553.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r:id="rId183" w:anchor="block_20210191" w:history="1">
        <w:r w:rsidRPr="00EB320A">
          <w:rPr>
            <w:rFonts w:ascii="Arial" w:eastAsia="Times New Roman" w:hAnsi="Arial" w:cs="Arial"/>
            <w:color w:val="008000"/>
            <w:sz w:val="18"/>
            <w:szCs w:val="18"/>
            <w:u w:val="single"/>
            <w:lang w:eastAsia="ru-RU"/>
          </w:rPr>
          <w:t>формуле 19</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47650" cy="257175"/>
            <wp:effectExtent l="0" t="0" r="0" b="9525"/>
            <wp:docPr id="18" name="Рисунок 18" descr="http://base.garant.ru/files/base/12147362/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2147362/97814422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общая площадь всех жилых и нежилых помещений в многоквартирных домах или общая площадь жилых домов (</w:t>
      </w:r>
      <w:proofErr w:type="spellStart"/>
      <w:r w:rsidRPr="00EB320A">
        <w:rPr>
          <w:rFonts w:ascii="Arial" w:eastAsia="Times New Roman" w:hAnsi="Arial" w:cs="Arial"/>
          <w:color w:val="000000"/>
          <w:sz w:val="18"/>
          <w:szCs w:val="18"/>
          <w:lang w:eastAsia="ru-RU"/>
        </w:rPr>
        <w:t>кв.м</w:t>
      </w:r>
      <w:proofErr w:type="spellEnd"/>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19075" cy="238125"/>
            <wp:effectExtent l="0" t="0" r="9525" b="9525"/>
            <wp:docPr id="17" name="Рисунок 17" descr="http://base.garant.ru/files/base/12147362/4194567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2147362/4194567126.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период, равный продолжительности отопительного периода (количество календарных месяцев, в том числе неполных, в отопительном периоде).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184" w:anchor="block_10173"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приложение дополнено пунктом 18.1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r:id="rId185" w:anchor="block_20210181" w:history="1">
        <w:r w:rsidRPr="00EB320A">
          <w:rPr>
            <w:rFonts w:ascii="Arial" w:eastAsia="Times New Roman" w:hAnsi="Arial" w:cs="Arial"/>
            <w:color w:val="008000"/>
            <w:sz w:val="18"/>
            <w:szCs w:val="18"/>
            <w:u w:val="single"/>
            <w:lang w:eastAsia="ru-RU"/>
          </w:rPr>
          <w:t>формуле 18</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19)</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400300" cy="561975"/>
            <wp:effectExtent l="0" t="0" r="0" b="9525"/>
            <wp:docPr id="16" name="Рисунок 16" descr="http://base.garant.ru/files/base/12147362/3087366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2147362/3087366283.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04800" cy="238125"/>
            <wp:effectExtent l="0" t="0" r="0" b="9525"/>
            <wp:docPr id="15" name="Рисунок 15" descr="http://base.garant.ru/files/base/12147362/3564687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2147362/3564687884.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часовая тепловая нагрузка на отопление многоквартирного дома или жилого дома (ккал/час);</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90500" cy="238125"/>
            <wp:effectExtent l="0" t="0" r="0" b="9525"/>
            <wp:docPr id="14" name="Рисунок 14" descr="http://base.garant.ru/files/base/12147362/842748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2147362/842748779.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температура внутреннего воздуха отапливаемых жилых помещений многоквартирного дома или жилого дома (°C);</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47650" cy="238125"/>
            <wp:effectExtent l="0" t="0" r="0" b="9525"/>
            <wp:docPr id="13" name="Рисунок 13" descr="http://base.garant.ru/files/base/12147362/2104087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2147362/2104087369.pn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среднесуточная температура наружного воздуха за отопительный период (°C);</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0025" cy="238125"/>
            <wp:effectExtent l="0" t="0" r="9525" b="9525"/>
            <wp:docPr id="12" name="Рисунок 12" descr="http://base.garant.ru/files/base/12147362/1395848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2147362/1395848758.pn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расчетная температура наружного воздуха в целях проектирования систем отопления (°C);</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71450" cy="238125"/>
            <wp:effectExtent l="0" t="0" r="0" b="9525"/>
            <wp:docPr id="11" name="Рисунок 11" descr="http://base.garant.ru/files/base/12147362/1712034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2147362/1712034682.pn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продолжительность отопительного периода (суток в год), характеризующегося среднесуточной температурой наружного воздуха 8°C и ниже;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24 - количество часов в сутках;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81000" cy="276225"/>
            <wp:effectExtent l="0" t="0" r="0" b="9525"/>
            <wp:docPr id="10" name="Рисунок 10" descr="http://base.garant.ru/files/base/12147362/132440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2147362/132440078.pn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коэффициент перевода из ккал в Гкал.</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Количественные значения </w:t>
      </w:r>
      <w:r w:rsidRPr="00EB320A">
        <w:rPr>
          <w:rFonts w:ascii="Arial" w:eastAsia="Times New Roman" w:hAnsi="Arial" w:cs="Arial"/>
          <w:noProof/>
          <w:color w:val="000000"/>
          <w:sz w:val="18"/>
          <w:szCs w:val="18"/>
          <w:lang w:eastAsia="ru-RU"/>
        </w:rPr>
        <w:drawing>
          <wp:inline distT="0" distB="0" distL="0" distR="0">
            <wp:extent cx="190500" cy="238125"/>
            <wp:effectExtent l="0" t="0" r="0" b="9525"/>
            <wp:docPr id="9" name="Рисунок 9" descr="http://base.garant.ru/files/base/12147362/842748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2147362/842748779.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w:t>
      </w:r>
      <w:r w:rsidRPr="00EB320A">
        <w:rPr>
          <w:rFonts w:ascii="Arial" w:eastAsia="Times New Roman" w:hAnsi="Arial" w:cs="Arial"/>
          <w:noProof/>
          <w:color w:val="000000"/>
          <w:sz w:val="18"/>
          <w:szCs w:val="18"/>
          <w:lang w:eastAsia="ru-RU"/>
        </w:rPr>
        <w:drawing>
          <wp:inline distT="0" distB="0" distL="0" distR="0">
            <wp:extent cx="247650" cy="238125"/>
            <wp:effectExtent l="0" t="0" r="0" b="9525"/>
            <wp:docPr id="8" name="Рисунок 8" descr="http://base.garant.ru/files/base/12147362/2104087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2147362/2104087369.pn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w:t>
      </w:r>
      <w:r w:rsidRPr="00EB320A">
        <w:rPr>
          <w:rFonts w:ascii="Arial" w:eastAsia="Times New Roman" w:hAnsi="Arial" w:cs="Arial"/>
          <w:noProof/>
          <w:color w:val="000000"/>
          <w:sz w:val="18"/>
          <w:szCs w:val="18"/>
          <w:lang w:eastAsia="ru-RU"/>
        </w:rPr>
        <w:drawing>
          <wp:inline distT="0" distB="0" distL="0" distR="0">
            <wp:extent cx="200025" cy="238125"/>
            <wp:effectExtent l="0" t="0" r="9525" b="9525"/>
            <wp:docPr id="7" name="Рисунок 7" descr="http://base.garant.ru/files/base/12147362/1395848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2147362/1395848758.pn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и случаи их применения определяются в соответствии с </w:t>
      </w:r>
      <w:hyperlink r:id="rId193" w:anchor="block_44" w:history="1">
        <w:r w:rsidRPr="00EB320A">
          <w:rPr>
            <w:rFonts w:ascii="Arial" w:eastAsia="Times New Roman" w:hAnsi="Arial" w:cs="Arial"/>
            <w:color w:val="008000"/>
            <w:sz w:val="18"/>
            <w:szCs w:val="18"/>
            <w:u w:val="single"/>
            <w:lang w:eastAsia="ru-RU"/>
          </w:rPr>
          <w:t>пунктом 44</w:t>
        </w:r>
      </w:hyperlink>
      <w:r w:rsidRPr="00EB320A">
        <w:rPr>
          <w:rFonts w:ascii="Arial" w:eastAsia="Times New Roman" w:hAnsi="Arial" w:cs="Arial"/>
          <w:color w:val="000000"/>
          <w:sz w:val="18"/>
          <w:szCs w:val="18"/>
          <w:lang w:eastAsia="ru-RU"/>
        </w:rPr>
        <w:t> Правил установления и определения нормативов потребления коммунальных услуг, утвержденных </w:t>
      </w:r>
      <w:hyperlink r:id="rId194" w:history="1">
        <w:r w:rsidRPr="00EB320A">
          <w:rPr>
            <w:rFonts w:ascii="Arial" w:eastAsia="Times New Roman" w:hAnsi="Arial" w:cs="Arial"/>
            <w:color w:val="008000"/>
            <w:sz w:val="18"/>
            <w:szCs w:val="18"/>
            <w:u w:val="single"/>
            <w:lang w:eastAsia="ru-RU"/>
          </w:rPr>
          <w:t>постановлением</w:t>
        </w:r>
      </w:hyperlink>
      <w:r w:rsidRPr="00EB320A">
        <w:rPr>
          <w:rFonts w:ascii="Arial" w:eastAsia="Times New Roman" w:hAnsi="Arial" w:cs="Arial"/>
          <w:color w:val="000000"/>
          <w:sz w:val="18"/>
          <w:szCs w:val="18"/>
          <w:lang w:eastAsia="ru-RU"/>
        </w:rPr>
        <w:t> Правительства Российской Федерации от 23 мая 2006 г. N 306 (в редакции </w:t>
      </w:r>
      <w:hyperlink r:id="rId195" w:anchor="block_10000" w:history="1">
        <w:r w:rsidRPr="00EB320A">
          <w:rPr>
            <w:rFonts w:ascii="Arial" w:eastAsia="Times New Roman" w:hAnsi="Arial" w:cs="Arial"/>
            <w:color w:val="008000"/>
            <w:sz w:val="18"/>
            <w:szCs w:val="18"/>
            <w:u w:val="single"/>
            <w:lang w:eastAsia="ru-RU"/>
          </w:rPr>
          <w:t>постановления</w:t>
        </w:r>
      </w:hyperlink>
      <w:r w:rsidRPr="00EB320A">
        <w:rPr>
          <w:rFonts w:ascii="Arial" w:eastAsia="Times New Roman" w:hAnsi="Arial" w:cs="Arial"/>
          <w:color w:val="000000"/>
          <w:sz w:val="18"/>
          <w:szCs w:val="18"/>
          <w:lang w:eastAsia="ru-RU"/>
        </w:rPr>
        <w:t> Правительства Российской Федерации от 28 марта 2012 г. N 258).</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20)</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876300" cy="238125"/>
            <wp:effectExtent l="0" t="0" r="0" b="9525"/>
            <wp:docPr id="6" name="Рисунок 6" descr="http://base.garant.ru/files/base/12147362/65804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2147362/65804526.png"/>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66700" cy="238125"/>
            <wp:effectExtent l="0" t="0" r="0" b="9525"/>
            <wp:docPr id="5" name="Рисунок 5" descr="http://base.garant.ru/files/base/12147362/876616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2147362/876616664.pn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нормируемый удельный расход тепловой энергии на отопление многоквартирного дома или жилого дома (ккал в час на 1 кв. м), предусмотренный в </w:t>
      </w:r>
      <w:hyperlink r:id="rId198" w:anchor="block_20220" w:history="1">
        <w:r w:rsidRPr="00EB320A">
          <w:rPr>
            <w:rFonts w:ascii="Arial" w:eastAsia="Times New Roman" w:hAnsi="Arial" w:cs="Arial"/>
            <w:color w:val="008000"/>
            <w:sz w:val="18"/>
            <w:szCs w:val="18"/>
            <w:u w:val="single"/>
            <w:lang w:eastAsia="ru-RU"/>
          </w:rPr>
          <w:t>таблице 4</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EB320A" w:rsidRPr="00EB320A" w:rsidRDefault="00EB320A" w:rsidP="00EB320A">
      <w:pPr>
        <w:pStyle w:val="s1"/>
        <w:shd w:val="clear" w:color="auto" w:fill="FFFFFF"/>
        <w:spacing w:before="0" w:beforeAutospacing="0" w:after="0" w:afterAutospacing="0"/>
        <w:ind w:firstLine="680"/>
        <w:jc w:val="right"/>
        <w:rPr>
          <w:rFonts w:ascii="Arial" w:hAnsi="Arial" w:cs="Arial"/>
          <w:color w:val="000000"/>
          <w:sz w:val="18"/>
          <w:szCs w:val="18"/>
        </w:rPr>
      </w:pPr>
      <w:r w:rsidRPr="00EB320A">
        <w:rPr>
          <w:rFonts w:ascii="Arial" w:hAnsi="Arial" w:cs="Arial"/>
          <w:color w:val="000000"/>
          <w:sz w:val="27"/>
          <w:szCs w:val="27"/>
        </w:rPr>
        <w:br/>
      </w:r>
      <w:r w:rsidRPr="00EB320A">
        <w:rPr>
          <w:rFonts w:ascii="Arial" w:hAnsi="Arial" w:cs="Arial"/>
          <w:color w:val="000000"/>
          <w:sz w:val="27"/>
          <w:szCs w:val="27"/>
        </w:rPr>
        <w:br/>
      </w:r>
      <w:r w:rsidRPr="00EB320A">
        <w:rPr>
          <w:rFonts w:ascii="Arial" w:hAnsi="Arial" w:cs="Arial"/>
          <w:b/>
          <w:bCs/>
          <w:color w:val="000080"/>
          <w:sz w:val="18"/>
          <w:szCs w:val="18"/>
        </w:rPr>
        <w:t>Таблица 4</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tbl>
      <w:tblPr>
        <w:tblpPr w:leftFromText="180" w:rightFromText="180" w:vertAnchor="text" w:horzAnchor="margin" w:tblpXSpec="center" w:tblpY="233"/>
        <w:tblW w:w="10185" w:type="dxa"/>
        <w:tblCellSpacing w:w="15" w:type="dxa"/>
        <w:tblCellMar>
          <w:top w:w="15" w:type="dxa"/>
          <w:left w:w="15" w:type="dxa"/>
          <w:bottom w:w="15" w:type="dxa"/>
          <w:right w:w="15" w:type="dxa"/>
        </w:tblCellMar>
        <w:tblLook w:val="04A0" w:firstRow="1" w:lastRow="0" w:firstColumn="1" w:lastColumn="0" w:noHBand="0" w:noVBand="1"/>
      </w:tblPr>
      <w:tblGrid>
        <w:gridCol w:w="1427"/>
        <w:gridCol w:w="833"/>
        <w:gridCol w:w="833"/>
        <w:gridCol w:w="971"/>
        <w:gridCol w:w="971"/>
        <w:gridCol w:w="833"/>
        <w:gridCol w:w="833"/>
        <w:gridCol w:w="833"/>
        <w:gridCol w:w="833"/>
        <w:gridCol w:w="833"/>
        <w:gridCol w:w="985"/>
      </w:tblGrid>
      <w:tr w:rsidR="00EB320A" w:rsidRPr="00EB320A" w:rsidTr="00EB320A">
        <w:trPr>
          <w:tblCellSpacing w:w="15" w:type="dxa"/>
        </w:trPr>
        <w:tc>
          <w:tcPr>
            <w:tcW w:w="1382" w:type="dxa"/>
            <w:vMerge w:val="restart"/>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Количество этажей</w:t>
            </w:r>
          </w:p>
        </w:tc>
        <w:tc>
          <w:tcPr>
            <w:tcW w:w="8713" w:type="dxa"/>
            <w:gridSpan w:val="10"/>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Расчетная температура наружного воздуха</w:t>
            </w:r>
          </w:p>
        </w:tc>
      </w:tr>
      <w:tr w:rsidR="00EB320A" w:rsidRPr="00EB320A" w:rsidTr="00EB320A">
        <w:trPr>
          <w:tblCellSpacing w:w="15" w:type="dxa"/>
        </w:trPr>
        <w:tc>
          <w:tcPr>
            <w:tcW w:w="0" w:type="auto"/>
            <w:vMerge/>
            <w:tcBorders>
              <w:top w:val="single" w:sz="6" w:space="0" w:color="000000"/>
              <w:bottom w:val="single" w:sz="6" w:space="0" w:color="000000"/>
              <w:right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803"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-10°С</w:t>
            </w:r>
          </w:p>
        </w:tc>
        <w:tc>
          <w:tcPr>
            <w:tcW w:w="803"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-15°С</w:t>
            </w:r>
          </w:p>
        </w:tc>
        <w:tc>
          <w:tcPr>
            <w:tcW w:w="941"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-20°С</w:t>
            </w:r>
          </w:p>
        </w:tc>
        <w:tc>
          <w:tcPr>
            <w:tcW w:w="941"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-25°С</w:t>
            </w:r>
          </w:p>
        </w:tc>
        <w:tc>
          <w:tcPr>
            <w:tcW w:w="803"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-30°С</w:t>
            </w:r>
          </w:p>
        </w:tc>
        <w:tc>
          <w:tcPr>
            <w:tcW w:w="803"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-35°С</w:t>
            </w:r>
          </w:p>
        </w:tc>
        <w:tc>
          <w:tcPr>
            <w:tcW w:w="803"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-40°С</w:t>
            </w:r>
          </w:p>
        </w:tc>
        <w:tc>
          <w:tcPr>
            <w:tcW w:w="803"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-45°С</w:t>
            </w:r>
          </w:p>
        </w:tc>
        <w:tc>
          <w:tcPr>
            <w:tcW w:w="803"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-50°С</w:t>
            </w:r>
          </w:p>
        </w:tc>
        <w:tc>
          <w:tcPr>
            <w:tcW w:w="940" w:type="dxa"/>
            <w:tcBorders>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-55°С</w:t>
            </w:r>
          </w:p>
        </w:tc>
      </w:tr>
      <w:tr w:rsidR="00EB320A" w:rsidRPr="00EB320A" w:rsidTr="00EB320A">
        <w:trPr>
          <w:tblCellSpacing w:w="15" w:type="dxa"/>
        </w:trPr>
        <w:tc>
          <w:tcPr>
            <w:tcW w:w="1382"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8713" w:type="dxa"/>
            <w:gridSpan w:val="10"/>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10125" w:type="dxa"/>
            <w:gridSpan w:val="11"/>
            <w:hideMark/>
          </w:tcPr>
          <w:p w:rsidR="00EB320A" w:rsidRPr="00EB320A" w:rsidRDefault="00EB320A" w:rsidP="00EB320A">
            <w:pPr>
              <w:spacing w:after="0" w:line="240" w:lineRule="auto"/>
              <w:jc w:val="center"/>
              <w:rPr>
                <w:rFonts w:ascii="Times New Roman" w:eastAsia="Times New Roman" w:hAnsi="Times New Roman" w:cs="Times New Roman"/>
                <w:b/>
                <w:bCs/>
                <w:color w:val="000080"/>
                <w:sz w:val="24"/>
                <w:szCs w:val="24"/>
                <w:lang w:eastAsia="ru-RU"/>
              </w:rPr>
            </w:pPr>
            <w:r w:rsidRPr="00EB320A">
              <w:rPr>
                <w:rFonts w:ascii="Times New Roman" w:eastAsia="Times New Roman" w:hAnsi="Times New Roman" w:cs="Times New Roman"/>
                <w:b/>
                <w:bCs/>
                <w:color w:val="000080"/>
                <w:sz w:val="24"/>
                <w:szCs w:val="24"/>
                <w:lang w:eastAsia="ru-RU"/>
              </w:rPr>
              <w:t>I. Многоквартирные дома или жилые дома до 1999 года постройки включительно</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134</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140</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169</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176</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127</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128</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161</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167</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3 - 4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67</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72</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78</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100</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104</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5 - 9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60</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64</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77</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87</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93</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59</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63</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84</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89</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57</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61</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84</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89</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57</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61</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83</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88</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58</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62</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85</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90</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58</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63</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87</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91</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60</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64</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88</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93</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 и более</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62</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66</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91</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95</w:t>
            </w:r>
          </w:p>
        </w:tc>
      </w:tr>
      <w:tr w:rsidR="00EB320A" w:rsidRPr="00EB320A" w:rsidTr="00EB320A">
        <w:trPr>
          <w:tblCellSpacing w:w="15" w:type="dxa"/>
        </w:trPr>
        <w:tc>
          <w:tcPr>
            <w:tcW w:w="10125" w:type="dxa"/>
            <w:gridSpan w:val="11"/>
            <w:hideMark/>
          </w:tcPr>
          <w:p w:rsidR="00EB320A" w:rsidRPr="00EB320A" w:rsidRDefault="00EB320A" w:rsidP="00EB320A">
            <w:pPr>
              <w:spacing w:after="0" w:line="240" w:lineRule="auto"/>
              <w:jc w:val="center"/>
              <w:rPr>
                <w:rFonts w:ascii="Times New Roman" w:eastAsia="Times New Roman" w:hAnsi="Times New Roman" w:cs="Times New Roman"/>
                <w:b/>
                <w:bCs/>
                <w:color w:val="000080"/>
                <w:sz w:val="24"/>
                <w:szCs w:val="24"/>
                <w:lang w:eastAsia="ru-RU"/>
              </w:rPr>
            </w:pPr>
            <w:r w:rsidRPr="00EB320A">
              <w:rPr>
                <w:rFonts w:ascii="Times New Roman" w:eastAsia="Times New Roman" w:hAnsi="Times New Roman" w:cs="Times New Roman"/>
                <w:b/>
                <w:bCs/>
                <w:color w:val="000080"/>
                <w:sz w:val="24"/>
                <w:szCs w:val="24"/>
                <w:lang w:eastAsia="ru-RU"/>
              </w:rPr>
              <w:t>II. Многоквартирные дома или жилые дома после 1999 года постройки</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40</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45</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57</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81</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86</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33</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38</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68</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73</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33</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37</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57</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67</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72</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4 - 5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28</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32</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37</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58</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62</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6 - 7</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27</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30</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54</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58</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25</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29</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52</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55</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lastRenderedPageBreak/>
              <w:t>9</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22</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24</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29</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36</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52</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55</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24</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27</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49</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52</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23</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27</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34</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38</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41</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45</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49</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52</w:t>
            </w:r>
          </w:p>
        </w:tc>
      </w:tr>
      <w:tr w:rsidR="00EB320A" w:rsidRPr="00EB320A" w:rsidTr="00EB320A">
        <w:trPr>
          <w:tblCellSpacing w:w="15" w:type="dxa"/>
        </w:trPr>
        <w:tc>
          <w:tcPr>
            <w:tcW w:w="138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 и более</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23</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26</w:t>
            </w:r>
          </w:p>
        </w:tc>
        <w:tc>
          <w:tcPr>
            <w:tcW w:w="941"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37</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40</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43</w:t>
            </w:r>
          </w:p>
        </w:tc>
        <w:tc>
          <w:tcPr>
            <w:tcW w:w="803"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47</w:t>
            </w:r>
          </w:p>
        </w:tc>
        <w:tc>
          <w:tcPr>
            <w:tcW w:w="94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50</w:t>
            </w:r>
          </w:p>
        </w:tc>
      </w:tr>
    </w:tbl>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Значение нормируемого удельного расхода тепловой энергии на отопление многоквартирного дома или жилого дома</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21. </w:t>
      </w:r>
      <w:hyperlink r:id="rId199" w:anchor="block_1340" w:history="1">
        <w:r w:rsidRPr="00EB320A">
          <w:rPr>
            <w:rFonts w:ascii="Arial" w:eastAsia="Times New Roman" w:hAnsi="Arial" w:cs="Arial"/>
            <w:color w:val="008000"/>
            <w:sz w:val="18"/>
            <w:szCs w:val="18"/>
            <w:u w:val="single"/>
            <w:lang w:eastAsia="ru-RU"/>
          </w:rPr>
          <w:t>Утратил силу</w:t>
        </w:r>
      </w:hyperlink>
      <w:r w:rsidRPr="00EB320A">
        <w:rPr>
          <w:rFonts w:ascii="Arial" w:eastAsia="Times New Roman" w:hAnsi="Arial" w:cs="Arial"/>
          <w:color w:val="000000"/>
          <w:sz w:val="18"/>
          <w:szCs w:val="18"/>
          <w:lang w:eastAsia="ru-RU"/>
        </w:rPr>
        <w:t>.</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См. текст </w:t>
      </w:r>
      <w:hyperlink r:id="rId200" w:anchor="block_2023021" w:history="1">
        <w:r w:rsidRPr="00EB320A">
          <w:rPr>
            <w:rFonts w:ascii="Arial" w:eastAsia="Times New Roman" w:hAnsi="Arial" w:cs="Arial"/>
            <w:i/>
            <w:iCs/>
            <w:color w:val="008000"/>
            <w:sz w:val="18"/>
            <w:szCs w:val="18"/>
            <w:u w:val="single"/>
            <w:lang w:eastAsia="ru-RU"/>
          </w:rPr>
          <w:t>пункта 21</w:t>
        </w:r>
      </w:hyperlink>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Расчет норматива потребления коммунальной услуги по отоплению при использовании земельного участка и надворных построек</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21)</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209675" cy="600075"/>
            <wp:effectExtent l="0" t="0" r="9525" b="9525"/>
            <wp:docPr id="147" name="Рисунок 147" descr="http://base.garant.ru/files/base/12147362/1906103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ase.garant.ru/files/base/12147362/1906103750.pn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209675" cy="6000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0025" cy="238125"/>
            <wp:effectExtent l="0" t="0" r="9525" b="9525"/>
            <wp:docPr id="146" name="Рисунок 146" descr="http://base.garant.ru/files/base/12147362/2070911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ase.garant.ru/files/base/12147362/2070911477.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438150" cy="257175"/>
            <wp:effectExtent l="0" t="0" r="0" b="9525"/>
            <wp:docPr id="145" name="Рисунок 145" descr="http://base.garant.ru/files/base/12147362/1696022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ase.garant.ru/files/base/12147362/1696022501.pn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площадь отапливаемых надворных построек, расположенных на земельных участках (кв.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19075" cy="238125"/>
            <wp:effectExtent l="0" t="0" r="9525" b="9525"/>
            <wp:docPr id="144" name="Рисунок 144" descr="http://base.garant.ru/files/base/12147362/4194567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ase.garant.ru/files/base/12147362/4194567126.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период, равный продолжительности отопительного периода (количество календарных месяцев, в том числе неполных, в отопительном периоде).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03" w:anchor="block_10175"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приложение дополнено пунктом 22.1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r:id="rId204" w:anchor="block_8021" w:history="1">
        <w:r w:rsidRPr="00EB320A">
          <w:rPr>
            <w:rFonts w:ascii="Arial" w:eastAsia="Times New Roman" w:hAnsi="Arial" w:cs="Arial"/>
            <w:color w:val="008000"/>
            <w:sz w:val="18"/>
            <w:szCs w:val="18"/>
            <w:u w:val="single"/>
            <w:lang w:eastAsia="ru-RU"/>
          </w:rPr>
          <w:t>формуле 21</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расчета норматива потребления коммунальных услуг по холодному и горячему водоснабжению в жилых помещениях</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05" w:anchor="block_20393"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23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06" w:anchor="block_2024023" w:history="1">
        <w:r w:rsidRPr="00EB320A">
          <w:rPr>
            <w:rFonts w:ascii="Arial" w:eastAsia="Times New Roman" w:hAnsi="Arial" w:cs="Arial"/>
            <w:i/>
            <w:iCs/>
            <w:color w:val="008000"/>
            <w:sz w:val="18"/>
            <w:szCs w:val="18"/>
            <w:u w:val="single"/>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23. Суммарный расход холодной и горячей воды в жилых помещениях (куб. м в месяц на 1 человека) рассчитывается по следующей формуле:</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07"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формула 22 настоящего приложения признана не противоречащей действующему законодательству</w:t>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lastRenderedPageBreak/>
        <w:t>(формула 22)</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533525" cy="342900"/>
            <wp:effectExtent l="0" t="0" r="9525" b="0"/>
            <wp:docPr id="143" name="Рисунок 143" descr="http://base.garant.ru/files/base/12147362/2545733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ase.garant.ru/files/base/12147362/2545733653.pn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71450" cy="238125"/>
            <wp:effectExtent l="0" t="0" r="0" b="9525"/>
            <wp:docPr id="142" name="Рисунок 142" descr="http://base.garant.ru/files/base/12147362/1284205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ase.garant.ru/files/base/12147362/1284205666.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расход воды 1 водоразборным устройством на 1 процедуру, определяемый в соответствии с </w:t>
      </w:r>
      <w:hyperlink r:id="rId209" w:anchor="block_20240231" w:history="1">
        <w:r w:rsidRPr="00EB320A">
          <w:rPr>
            <w:rFonts w:ascii="Arial" w:eastAsia="Times New Roman" w:hAnsi="Arial" w:cs="Arial"/>
            <w:color w:val="008000"/>
            <w:sz w:val="18"/>
            <w:szCs w:val="18"/>
            <w:u w:val="single"/>
            <w:lang w:eastAsia="ru-RU"/>
          </w:rPr>
          <w:t>таблицей 5</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42875" cy="238125"/>
            <wp:effectExtent l="0" t="0" r="9525" b="9525"/>
            <wp:docPr id="141" name="Рисунок 141" descr="http://base.garant.ru/files/base/12147362/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ase.garant.ru/files/base/12147362/1933801771.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81000" cy="276225"/>
            <wp:effectExtent l="0" t="0" r="0" b="9525"/>
            <wp:docPr id="140" name="Рисунок 140" descr="http://base.garant.ru/files/base/12147362/372587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ase.garant.ru/files/base/12147362/3725871753.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коэффициент перевода из литров в кубические метры.</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11"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таблица 5 настоящего приложения признана не противоречащей действующему законодательству</w:t>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5</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Нормы расхода и средняя температура воды на 1 процедуру</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4185"/>
        <w:gridCol w:w="3057"/>
        <w:gridCol w:w="2943"/>
      </w:tblGrid>
      <w:tr w:rsidR="00EB320A" w:rsidRPr="00EB320A" w:rsidTr="00EB320A">
        <w:trPr>
          <w:tblCellSpacing w:w="15" w:type="dxa"/>
        </w:trPr>
        <w:tc>
          <w:tcPr>
            <w:tcW w:w="417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Вид прибора или процедуры</w:t>
            </w:r>
          </w:p>
        </w:tc>
        <w:tc>
          <w:tcPr>
            <w:tcW w:w="3045"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 расхода воды на 1 процедуру (л)</w:t>
            </w:r>
          </w:p>
        </w:tc>
        <w:tc>
          <w:tcPr>
            <w:tcW w:w="2925"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Температура потребляемой воды (°C)</w:t>
            </w:r>
          </w:p>
        </w:tc>
      </w:tr>
      <w:tr w:rsidR="00EB320A" w:rsidRPr="00EB320A" w:rsidTr="00EB320A">
        <w:trPr>
          <w:tblCellSpacing w:w="15" w:type="dxa"/>
        </w:trPr>
        <w:tc>
          <w:tcPr>
            <w:tcW w:w="41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Ванна сидячая длиной 1200 мм с душем</w:t>
            </w:r>
          </w:p>
        </w:tc>
        <w:tc>
          <w:tcPr>
            <w:tcW w:w="3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250</w:t>
            </w:r>
          </w:p>
        </w:tc>
        <w:tc>
          <w:tcPr>
            <w:tcW w:w="29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37</w:t>
            </w:r>
          </w:p>
        </w:tc>
      </w:tr>
      <w:tr w:rsidR="00EB320A" w:rsidRPr="00EB320A" w:rsidTr="00EB320A">
        <w:trPr>
          <w:tblCellSpacing w:w="15" w:type="dxa"/>
        </w:trPr>
        <w:tc>
          <w:tcPr>
            <w:tcW w:w="41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Ванна длиной 1500 - 1550 мм с душем</w:t>
            </w:r>
          </w:p>
        </w:tc>
        <w:tc>
          <w:tcPr>
            <w:tcW w:w="3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275</w:t>
            </w:r>
          </w:p>
        </w:tc>
        <w:tc>
          <w:tcPr>
            <w:tcW w:w="29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37</w:t>
            </w:r>
          </w:p>
        </w:tc>
      </w:tr>
      <w:tr w:rsidR="00EB320A" w:rsidRPr="00EB320A" w:rsidTr="00EB320A">
        <w:trPr>
          <w:tblCellSpacing w:w="15" w:type="dxa"/>
        </w:trPr>
        <w:tc>
          <w:tcPr>
            <w:tcW w:w="41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Ванна длиной 1650 - 1700 мм с душем</w:t>
            </w:r>
          </w:p>
        </w:tc>
        <w:tc>
          <w:tcPr>
            <w:tcW w:w="3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300</w:t>
            </w:r>
          </w:p>
        </w:tc>
        <w:tc>
          <w:tcPr>
            <w:tcW w:w="29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37</w:t>
            </w:r>
          </w:p>
        </w:tc>
      </w:tr>
      <w:tr w:rsidR="00EB320A" w:rsidRPr="00EB320A" w:rsidTr="00EB320A">
        <w:trPr>
          <w:tblCellSpacing w:w="15" w:type="dxa"/>
        </w:trPr>
        <w:tc>
          <w:tcPr>
            <w:tcW w:w="41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Ванна без душа</w:t>
            </w:r>
          </w:p>
        </w:tc>
        <w:tc>
          <w:tcPr>
            <w:tcW w:w="3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200</w:t>
            </w:r>
          </w:p>
        </w:tc>
        <w:tc>
          <w:tcPr>
            <w:tcW w:w="29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37</w:t>
            </w:r>
          </w:p>
        </w:tc>
      </w:tr>
      <w:tr w:rsidR="00EB320A" w:rsidRPr="00EB320A" w:rsidTr="00EB320A">
        <w:trPr>
          <w:tblCellSpacing w:w="15" w:type="dxa"/>
        </w:trPr>
        <w:tc>
          <w:tcPr>
            <w:tcW w:w="41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Душ</w:t>
            </w:r>
          </w:p>
        </w:tc>
        <w:tc>
          <w:tcPr>
            <w:tcW w:w="3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100</w:t>
            </w:r>
          </w:p>
        </w:tc>
        <w:tc>
          <w:tcPr>
            <w:tcW w:w="29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37</w:t>
            </w:r>
          </w:p>
        </w:tc>
      </w:tr>
      <w:tr w:rsidR="00EB320A" w:rsidRPr="00EB320A" w:rsidTr="00EB320A">
        <w:trPr>
          <w:tblCellSpacing w:w="15" w:type="dxa"/>
        </w:trPr>
        <w:tc>
          <w:tcPr>
            <w:tcW w:w="41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Раковина</w:t>
            </w:r>
          </w:p>
        </w:tc>
        <w:tc>
          <w:tcPr>
            <w:tcW w:w="3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20</w:t>
            </w:r>
          </w:p>
        </w:tc>
        <w:tc>
          <w:tcPr>
            <w:tcW w:w="29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25</w:t>
            </w:r>
          </w:p>
        </w:tc>
      </w:tr>
      <w:tr w:rsidR="00EB320A" w:rsidRPr="00EB320A" w:rsidTr="00EB320A">
        <w:trPr>
          <w:tblCellSpacing w:w="15" w:type="dxa"/>
        </w:trPr>
        <w:tc>
          <w:tcPr>
            <w:tcW w:w="41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Мойка кухонная</w:t>
            </w:r>
          </w:p>
        </w:tc>
        <w:tc>
          <w:tcPr>
            <w:tcW w:w="3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w:t>
            </w:r>
          </w:p>
        </w:tc>
        <w:tc>
          <w:tcPr>
            <w:tcW w:w="29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40</w:t>
            </w:r>
          </w:p>
        </w:tc>
      </w:tr>
      <w:tr w:rsidR="00EB320A" w:rsidRPr="00EB320A" w:rsidTr="00EB320A">
        <w:trPr>
          <w:tblCellSpacing w:w="15" w:type="dxa"/>
        </w:trPr>
        <w:tc>
          <w:tcPr>
            <w:tcW w:w="41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Унитаз</w:t>
            </w:r>
          </w:p>
        </w:tc>
        <w:tc>
          <w:tcPr>
            <w:tcW w:w="3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w:t>
            </w:r>
          </w:p>
        </w:tc>
        <w:tc>
          <w:tcPr>
            <w:tcW w:w="29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температура холодной воды в сети водопровода</w:t>
            </w:r>
          </w:p>
        </w:tc>
      </w:tr>
      <w:tr w:rsidR="00EB320A" w:rsidRPr="00EB320A" w:rsidTr="00EB320A">
        <w:trPr>
          <w:tblCellSpacing w:w="15" w:type="dxa"/>
        </w:trPr>
        <w:tc>
          <w:tcPr>
            <w:tcW w:w="41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Общеквартирные нужды</w:t>
            </w:r>
          </w:p>
        </w:tc>
        <w:tc>
          <w:tcPr>
            <w:tcW w:w="3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w:t>
            </w:r>
          </w:p>
        </w:tc>
        <w:tc>
          <w:tcPr>
            <w:tcW w:w="29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25</w:t>
            </w: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12" w:anchor="block_20396"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24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13" w:anchor="block_2024024" w:history="1">
        <w:r w:rsidRPr="00EB320A">
          <w:rPr>
            <w:rFonts w:ascii="Arial" w:eastAsia="Times New Roman" w:hAnsi="Arial" w:cs="Arial"/>
            <w:i/>
            <w:iCs/>
            <w:color w:val="008000"/>
            <w:sz w:val="18"/>
            <w:szCs w:val="18"/>
            <w:u w:val="single"/>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24.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14"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формула 23 настоящего приложения признана не противоречащей действующему законодательству</w:t>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23)</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571750" cy="581025"/>
            <wp:effectExtent l="0" t="0" r="0" b="9525"/>
            <wp:docPr id="139" name="Рисунок 139" descr="http://base.garant.ru/files/base/12147362/2744473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ase.garant.ru/files/base/12147362/2744473551.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71450" cy="238125"/>
            <wp:effectExtent l="0" t="0" r="0" b="9525"/>
            <wp:docPr id="138" name="Рисунок 138" descr="http://base.garant.ru/files/base/12147362/1284205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ase.garant.ru/files/base/12147362/1284205666.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расход воды 1 водоразборным устройством на 1 процедуру;</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42875" cy="238125"/>
            <wp:effectExtent l="0" t="0" r="9525" b="9525"/>
            <wp:docPr id="137" name="Рисунок 137" descr="http://base.garant.ru/files/base/12147362/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ase.garant.ru/files/base/12147362/1933801771.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23825" cy="238125"/>
            <wp:effectExtent l="0" t="0" r="9525" b="9525"/>
            <wp:docPr id="136" name="Рисунок 136" descr="http://base.garant.ru/files/base/12147362/2375912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ase.garant.ru/files/base/12147362/2375912739.pn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xml:space="preserve"> - температура горячей воды в местах </w:t>
      </w:r>
      <w:proofErr w:type="spellStart"/>
      <w:r w:rsidRPr="00EB320A">
        <w:rPr>
          <w:rFonts w:ascii="Arial" w:eastAsia="Times New Roman" w:hAnsi="Arial" w:cs="Arial"/>
          <w:color w:val="000000"/>
          <w:sz w:val="18"/>
          <w:szCs w:val="18"/>
          <w:lang w:eastAsia="ru-RU"/>
        </w:rPr>
        <w:t>водоразбора</w:t>
      </w:r>
      <w:proofErr w:type="spellEnd"/>
      <w:r w:rsidRPr="00EB320A">
        <w:rPr>
          <w:rFonts w:ascii="Arial" w:eastAsia="Times New Roman" w:hAnsi="Arial" w:cs="Arial"/>
          <w:color w:val="000000"/>
          <w:sz w:val="18"/>
          <w:szCs w:val="18"/>
          <w:lang w:eastAsia="ru-RU"/>
        </w:rPr>
        <w:t xml:space="preserve">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61925" cy="238125"/>
            <wp:effectExtent l="0" t="0" r="9525" b="9525"/>
            <wp:docPr id="135" name="Рисунок 135" descr="http://base.garant.ru/files/base/12147362/1556982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ase.garant.ru/files/base/12147362/1556982759.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температура потребляемой воды (°C), определяемая в соответствии с </w:t>
      </w:r>
      <w:hyperlink r:id="rId218" w:anchor="block_20240231" w:history="1">
        <w:r w:rsidRPr="00EB320A">
          <w:rPr>
            <w:rFonts w:ascii="Arial" w:eastAsia="Times New Roman" w:hAnsi="Arial" w:cs="Arial"/>
            <w:color w:val="008000"/>
            <w:sz w:val="18"/>
            <w:szCs w:val="18"/>
            <w:u w:val="single"/>
            <w:lang w:eastAsia="ru-RU"/>
          </w:rPr>
          <w:t>таблицей 5</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23825" cy="238125"/>
            <wp:effectExtent l="0" t="0" r="9525" b="9525"/>
            <wp:docPr id="134" name="Рисунок 134" descr="http://base.garant.ru/files/base/12147362/367007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ase.garant.ru/files/base/12147362/3670073881.png"/>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средняя температура холодной воды в сети водопровода (°C), определяемая в соответствии с </w:t>
      </w:r>
      <w:hyperlink r:id="rId220" w:anchor="block_2024025" w:history="1">
        <w:r w:rsidRPr="00EB320A">
          <w:rPr>
            <w:rFonts w:ascii="Arial" w:eastAsia="Times New Roman" w:hAnsi="Arial" w:cs="Arial"/>
            <w:color w:val="008000"/>
            <w:sz w:val="18"/>
            <w:szCs w:val="18"/>
            <w:u w:val="single"/>
            <w:lang w:eastAsia="ru-RU"/>
          </w:rPr>
          <w:t>пунктом 25</w:t>
        </w:r>
      </w:hyperlink>
      <w:r w:rsidRPr="00EB320A">
        <w:rPr>
          <w:rFonts w:ascii="Arial" w:eastAsia="Times New Roman" w:hAnsi="Arial" w:cs="Arial"/>
          <w:color w:val="000000"/>
          <w:sz w:val="18"/>
          <w:szCs w:val="18"/>
          <w:lang w:eastAsia="ru-RU"/>
        </w:rPr>
        <w:t> настоящего документа;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81000" cy="276225"/>
            <wp:effectExtent l="0" t="0" r="0" b="9525"/>
            <wp:docPr id="133" name="Рисунок 133" descr="http://base.garant.ru/files/base/12147362/372587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ase.garant.ru/files/base/12147362/3725871753.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коэффициент перевода из литров в кубические метры.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24)</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971675" cy="571500"/>
            <wp:effectExtent l="0" t="0" r="9525" b="0"/>
            <wp:docPr id="132" name="Рисунок 132" descr="http://base.garant.ru/files/base/12147362/59995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ase.garant.ru/files/base/12147362/599954760.pn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0025" cy="295275"/>
            <wp:effectExtent l="0" t="0" r="9525" b="9525"/>
            <wp:docPr id="131" name="Рисунок 131" descr="http://base.garant.ru/files/base/12147362/1459718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ase.garant.ru/files/base/12147362/1459718325.png"/>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температура холодной воды в водопроводной сети в отопительный период, равная 5°C;</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04800" cy="295275"/>
            <wp:effectExtent l="0" t="0" r="0" b="9525"/>
            <wp:docPr id="130" name="Рисунок 130" descr="http://base.garant.ru/files/base/12147362/3357568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ase.garant.ru/files/base/12147362/3357568341.png"/>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температура холодной воды в водопроводной сети в неотопительный период, равная 15°C;</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n - количество суток в году (365 или 366);</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38125" cy="257175"/>
            <wp:effectExtent l="0" t="0" r="9525" b="9525"/>
            <wp:docPr id="129" name="Рисунок 129" descr="http://base.garant.ru/files/base/12147362/3041816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ase.garant.ru/files/base/12147362/3041816538.pn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продолжительность отопительного периода (суток).</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25)</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781050" cy="238125"/>
            <wp:effectExtent l="0" t="0" r="0" b="9525"/>
            <wp:docPr id="128" name="Рисунок 128" descr="http://base.garant.ru/files/base/12147362/3561546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ase.garant.ru/files/base/12147362/3561546405.png"/>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9550" cy="238125"/>
            <wp:effectExtent l="0" t="0" r="0" b="9525"/>
            <wp:docPr id="127" name="Рисунок 127" descr="http://base.garant.ru/files/base/12147362/2161276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ase.garant.ru/files/base/12147362/2161276497.png"/>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суммарный расход холодной и горячей воды в жилых помещениях, определяемый по формуле 22 (куб. м в месяц на 1 человека);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00025" cy="238125"/>
            <wp:effectExtent l="0" t="0" r="9525" b="9525"/>
            <wp:docPr id="126" name="Рисунок 126" descr="http://base.garant.ru/files/base/12147362/28294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ase.garant.ru/files/base/12147362/282942348.pn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норматив потребления коммунальной услуги по горячему водоснабжению, определяемый по </w:t>
      </w:r>
      <w:hyperlink r:id="rId228" w:anchor="block_20240241" w:history="1">
        <w:r w:rsidRPr="00EB320A">
          <w:rPr>
            <w:rFonts w:ascii="Arial" w:eastAsia="Times New Roman" w:hAnsi="Arial" w:cs="Arial"/>
            <w:color w:val="008000"/>
            <w:sz w:val="18"/>
            <w:szCs w:val="18"/>
            <w:u w:val="single"/>
            <w:lang w:eastAsia="ru-RU"/>
          </w:rPr>
          <w:t>формуле 23</w:t>
        </w:r>
      </w:hyperlink>
      <w:r w:rsidRPr="00EB320A">
        <w:rPr>
          <w:rFonts w:ascii="Arial" w:eastAsia="Times New Roman" w:hAnsi="Arial" w:cs="Arial"/>
          <w:color w:val="000000"/>
          <w:sz w:val="18"/>
          <w:szCs w:val="18"/>
          <w:lang w:eastAsia="ru-RU"/>
        </w:rPr>
        <w:t> (куб. м в месяц на 1 человека).</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29" w:anchor="block_20397"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приложение дополнено пунктом 26.1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r:id="rId230" w:anchor="block_20240241" w:history="1">
        <w:r w:rsidRPr="00EB320A">
          <w:rPr>
            <w:rFonts w:ascii="Arial" w:eastAsia="Times New Roman" w:hAnsi="Arial" w:cs="Arial"/>
            <w:color w:val="008000"/>
            <w:sz w:val="18"/>
            <w:szCs w:val="18"/>
            <w:u w:val="single"/>
            <w:lang w:eastAsia="ru-RU"/>
          </w:rPr>
          <w:t>формулам 23</w:t>
        </w:r>
      </w:hyperlink>
      <w:r w:rsidRPr="00EB320A">
        <w:rPr>
          <w:rFonts w:ascii="Arial" w:eastAsia="Times New Roman" w:hAnsi="Arial" w:cs="Arial"/>
          <w:color w:val="000000"/>
          <w:sz w:val="18"/>
          <w:szCs w:val="18"/>
          <w:lang w:eastAsia="ru-RU"/>
        </w:rPr>
        <w:t> и </w:t>
      </w:r>
      <w:hyperlink r:id="rId231" w:anchor="block_8025" w:history="1">
        <w:r w:rsidRPr="00EB320A">
          <w:rPr>
            <w:rFonts w:ascii="Arial" w:eastAsia="Times New Roman" w:hAnsi="Arial" w:cs="Arial"/>
            <w:color w:val="008000"/>
            <w:sz w:val="18"/>
            <w:szCs w:val="18"/>
            <w:u w:val="single"/>
            <w:lang w:eastAsia="ru-RU"/>
          </w:rPr>
          <w:t>25</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расчета норматива потребления коммунальных услуг по холодному и горячему водоснабжению на общедомовые нужды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32" w:anchor="block_20398"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в пункт 27 внесены изменения</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33" w:anchor="block_2025027" w:history="1">
        <w:r w:rsidRPr="00EB320A">
          <w:rPr>
            <w:rFonts w:ascii="Arial" w:eastAsia="Times New Roman" w:hAnsi="Arial" w:cs="Arial"/>
            <w:i/>
            <w:iCs/>
            <w:color w:val="008000"/>
            <w:sz w:val="18"/>
            <w:szCs w:val="18"/>
            <w:u w:val="single"/>
            <w:lang w:eastAsia="ru-RU"/>
          </w:rPr>
          <w:t>См. текст пункта в предыдущей редакции</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ГАРАНТ:</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34" w:history="1">
        <w:r w:rsidRPr="00EB320A">
          <w:rPr>
            <w:rFonts w:ascii="Arial" w:eastAsia="Times New Roman" w:hAnsi="Arial" w:cs="Arial"/>
            <w:i/>
            <w:iCs/>
            <w:color w:val="008000"/>
            <w:sz w:val="18"/>
            <w:szCs w:val="18"/>
            <w:u w:val="single"/>
            <w:lang w:eastAsia="ru-RU"/>
          </w:rPr>
          <w:t>Решением</w:t>
        </w:r>
      </w:hyperlink>
      <w:r w:rsidRPr="00EB320A">
        <w:rPr>
          <w:rFonts w:ascii="Arial" w:eastAsia="Times New Roman" w:hAnsi="Arial" w:cs="Arial"/>
          <w:i/>
          <w:iCs/>
          <w:color w:val="800080"/>
          <w:sz w:val="18"/>
          <w:szCs w:val="18"/>
          <w:lang w:eastAsia="ru-RU"/>
        </w:rPr>
        <w:t> Верховного Суда РФ от 11 июня 2013 г. N АКПИ13-205 формула 26 настоящего приложения признана не противоречащей действующему законодательству</w:t>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26)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228725" cy="485775"/>
            <wp:effectExtent l="0" t="0" r="9525" b="9525"/>
            <wp:docPr id="125" name="Рисунок 125" descr="http://base.garant.ru/files/base/12147362/67599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ase.garant.ru/files/base/12147362/67599193.png"/>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42900" cy="295275"/>
            <wp:effectExtent l="0" t="0" r="0" b="9525"/>
            <wp:docPr id="124" name="Рисунок 124" descr="http://base.garant.ru/files/base/12147362/1451863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ase.garant.ru/files/base/12147362/145186308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норматив потребления коммунальной услуги по холодному (горячему) водоснабжению (куб. м в месяц на 1 человека), определяемый в соответствии с </w:t>
      </w:r>
      <w:hyperlink r:id="rId236" w:anchor="block_2024023" w:history="1">
        <w:r w:rsidRPr="00EB320A">
          <w:rPr>
            <w:rFonts w:ascii="Arial" w:eastAsia="Times New Roman" w:hAnsi="Arial" w:cs="Arial"/>
            <w:color w:val="008000"/>
            <w:sz w:val="18"/>
            <w:szCs w:val="18"/>
            <w:u w:val="single"/>
            <w:lang w:eastAsia="ru-RU"/>
          </w:rPr>
          <w:t>пунктами 23 - 26</w:t>
        </w:r>
      </w:hyperlink>
      <w:r w:rsidRPr="00EB320A">
        <w:rPr>
          <w:rFonts w:ascii="Arial" w:eastAsia="Times New Roman" w:hAnsi="Arial" w:cs="Arial"/>
          <w:color w:val="000000"/>
          <w:sz w:val="18"/>
          <w:szCs w:val="18"/>
          <w:lang w:eastAsia="ru-RU"/>
        </w:rPr>
        <w:t> настоящего документа;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абзац пятый </w:t>
      </w:r>
      <w:hyperlink r:id="rId237" w:anchor="block_20398" w:history="1">
        <w:r w:rsidRPr="00EB320A">
          <w:rPr>
            <w:rFonts w:ascii="Arial" w:eastAsia="Times New Roman" w:hAnsi="Arial" w:cs="Arial"/>
            <w:color w:val="008000"/>
            <w:sz w:val="18"/>
            <w:szCs w:val="18"/>
            <w:u w:val="single"/>
            <w:lang w:eastAsia="ru-RU"/>
          </w:rPr>
          <w:t>утратил силу</w:t>
        </w:r>
      </w:hyperlink>
      <w:r w:rsidRPr="00EB320A">
        <w:rPr>
          <w:rFonts w:ascii="Arial" w:eastAsia="Times New Roman" w:hAnsi="Arial" w:cs="Arial"/>
          <w:color w:val="000000"/>
          <w:sz w:val="18"/>
          <w:szCs w:val="18"/>
          <w:lang w:eastAsia="ru-RU"/>
        </w:rPr>
        <w:t>;</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См. текст </w:t>
      </w:r>
      <w:hyperlink r:id="rId238" w:anchor="block_20275" w:history="1">
        <w:r w:rsidRPr="00EB320A">
          <w:rPr>
            <w:rFonts w:ascii="Arial" w:eastAsia="Times New Roman" w:hAnsi="Arial" w:cs="Arial"/>
            <w:i/>
            <w:iCs/>
            <w:color w:val="008000"/>
            <w:sz w:val="18"/>
            <w:szCs w:val="18"/>
            <w:u w:val="single"/>
            <w:lang w:eastAsia="ru-RU"/>
          </w:rPr>
          <w:t>абзаца пятого</w:t>
        </w:r>
      </w:hyperlink>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К - численность жителей, проживающих в многоквартирных домах, в отношении которых определяется норматив;</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47650" cy="257175"/>
            <wp:effectExtent l="0" t="0" r="0" b="9525"/>
            <wp:docPr id="123" name="Рисунок 123" descr="http://base.garant.ru/files/base/12147362/2017050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ase.garant.ru/files/base/12147362/2017050695.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общая площадь помещений, входящих в состав общего имущества в многоквартирных домах (</w:t>
      </w:r>
      <w:proofErr w:type="spellStart"/>
      <w:r w:rsidRPr="00EB320A">
        <w:rPr>
          <w:rFonts w:ascii="Arial" w:eastAsia="Times New Roman" w:hAnsi="Arial" w:cs="Arial"/>
          <w:color w:val="000000"/>
          <w:sz w:val="18"/>
          <w:szCs w:val="18"/>
          <w:lang w:eastAsia="ru-RU"/>
        </w:rPr>
        <w:t>кв.м</w:t>
      </w:r>
      <w:proofErr w:type="spellEnd"/>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39" w:anchor="block_20399"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приложение дополнено пунктом 27.1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r:id="rId240" w:anchor="block_8026" w:history="1">
        <w:r w:rsidRPr="00EB320A">
          <w:rPr>
            <w:rFonts w:ascii="Arial" w:eastAsia="Times New Roman" w:hAnsi="Arial" w:cs="Arial"/>
            <w:color w:val="008000"/>
            <w:sz w:val="18"/>
            <w:szCs w:val="18"/>
            <w:u w:val="single"/>
            <w:lang w:eastAsia="ru-RU"/>
          </w:rPr>
          <w:t>формуле 26</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Расчет норматива потребления коммунальной услуги по холодному водоснабжению при использовании земельного участка и надворных построек</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lastRenderedPageBreak/>
        <w:t>(формула 27)</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838200" cy="466725"/>
            <wp:effectExtent l="0" t="0" r="0" b="9525"/>
            <wp:docPr id="122" name="Рисунок 122" descr="http://base.garant.ru/files/base/12147362/167453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ase.garant.ru/files/base/12147362/167453051.pn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428625" cy="238125"/>
            <wp:effectExtent l="0" t="0" r="9525" b="9525"/>
            <wp:docPr id="121" name="Рисунок 121" descr="http://base.garant.ru/files/base/12147362/749406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ase.garant.ru/files/base/12147362/749406436.png"/>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расход воды на полив земельного участка (куб. м в год на 1 кв. м земельного участка), определяемый уполномоченным органом;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28)</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771525" cy="466725"/>
            <wp:effectExtent l="0" t="0" r="9525" b="9525"/>
            <wp:docPr id="120" name="Рисунок 120" descr="http://base.garant.ru/files/base/12147362/328902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ase.garant.ru/files/base/12147362/3289021600.png"/>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61950" cy="238125"/>
            <wp:effectExtent l="0" t="0" r="0" b="9525"/>
            <wp:docPr id="119" name="Рисунок 119" descr="http://base.garant.ru/files/base/12147362/391843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ase.garant.ru/files/base/12147362/391843685.png"/>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 количество месяцев в году.</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45" w:anchor="block_20400"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приложение дополнено пунктом 29.1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r:id="rId246" w:anchor="block_8027" w:history="1">
        <w:r w:rsidRPr="00EB320A">
          <w:rPr>
            <w:rFonts w:ascii="Arial" w:eastAsia="Times New Roman" w:hAnsi="Arial" w:cs="Arial"/>
            <w:color w:val="008000"/>
            <w:sz w:val="18"/>
            <w:szCs w:val="18"/>
            <w:u w:val="single"/>
            <w:lang w:eastAsia="ru-RU"/>
          </w:rPr>
          <w:t>формулам 27</w:t>
        </w:r>
      </w:hyperlink>
      <w:r w:rsidRPr="00EB320A">
        <w:rPr>
          <w:rFonts w:ascii="Arial" w:eastAsia="Times New Roman" w:hAnsi="Arial" w:cs="Arial"/>
          <w:color w:val="000000"/>
          <w:sz w:val="18"/>
          <w:szCs w:val="18"/>
          <w:lang w:eastAsia="ru-RU"/>
        </w:rPr>
        <w:t> и </w:t>
      </w:r>
      <w:hyperlink r:id="rId247" w:anchor="block_8028" w:history="1">
        <w:r w:rsidRPr="00EB320A">
          <w:rPr>
            <w:rFonts w:ascii="Arial" w:eastAsia="Times New Roman" w:hAnsi="Arial" w:cs="Arial"/>
            <w:color w:val="008000"/>
            <w:sz w:val="18"/>
            <w:szCs w:val="18"/>
            <w:u w:val="single"/>
            <w:lang w:eastAsia="ru-RU"/>
          </w:rPr>
          <w:t>28</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расчета норматива потребления коммунальной услуги по электроснабжению</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31. Годовой расход электрической энергии на освещение (</w:t>
      </w:r>
      <w:proofErr w:type="spellStart"/>
      <w:r w:rsidRPr="00EB320A">
        <w:rPr>
          <w:rFonts w:ascii="Arial" w:eastAsia="Times New Roman" w:hAnsi="Arial" w:cs="Arial"/>
          <w:color w:val="000000"/>
          <w:sz w:val="18"/>
          <w:szCs w:val="18"/>
          <w:lang w:eastAsia="ru-RU"/>
        </w:rPr>
        <w:t>кВт·ч</w:t>
      </w:r>
      <w:proofErr w:type="spellEnd"/>
      <w:r w:rsidRPr="00EB320A">
        <w:rPr>
          <w:rFonts w:ascii="Arial" w:eastAsia="Times New Roman" w:hAnsi="Arial" w:cs="Arial"/>
          <w:color w:val="000000"/>
          <w:sz w:val="18"/>
          <w:szCs w:val="18"/>
          <w:lang w:eastAsia="ru-RU"/>
        </w:rPr>
        <w:t>)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29)</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143125" cy="333375"/>
            <wp:effectExtent l="0" t="0" r="9525" b="9525"/>
            <wp:docPr id="118" name="Рисунок 118" descr="http://base.garant.ru/files/base/12147362/1296583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ase.garant.ru/files/base/12147362/1296583854.png"/>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143125" cy="3333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S - общая площадь 1-комнатной квартиры (в коммунальных квартирах - 1 комнаты) (кв.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76225" cy="238125"/>
            <wp:effectExtent l="0" t="0" r="9525" b="9525"/>
            <wp:docPr id="117" name="Рисунок 117" descr="http://base.garant.ru/files/base/12147362/280351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ase.garant.ru/files/base/12147362/280351514.png"/>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80975" cy="238125"/>
            <wp:effectExtent l="0" t="0" r="9525" b="9525"/>
            <wp:docPr id="116" name="Рисунок 116" descr="http://base.garant.ru/files/base/12147362/3721805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ase.garant.ru/files/base/12147362/3721805201.png"/>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коэффициент одновременного включения приборов освещения (при отсутствии данных принимается 0,35);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71475" cy="238125"/>
            <wp:effectExtent l="0" t="0" r="9525" b="9525"/>
            <wp:docPr id="115" name="Рисунок 115" descr="http://base.garant.ru/files/base/12147362/2970048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ase.garant.ru/files/base/12147362/2970048400.png"/>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часов использования приборов освещения в год;</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81000" cy="276225"/>
            <wp:effectExtent l="0" t="0" r="0" b="9525"/>
            <wp:docPr id="114" name="Рисунок 114" descr="http://base.garant.ru/files/base/12147362/372587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ase.garant.ru/files/base/12147362/3725871753.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коэффициент перевода из ватт-часов в киловатт-часы.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32. Годовой расход электрической энергии, потребляемой электробытовыми приборами (</w:t>
      </w:r>
      <w:r w:rsidRPr="00EB320A">
        <w:rPr>
          <w:rFonts w:ascii="Arial" w:eastAsia="Times New Roman" w:hAnsi="Arial" w:cs="Arial"/>
          <w:noProof/>
          <w:color w:val="000000"/>
          <w:sz w:val="18"/>
          <w:szCs w:val="18"/>
          <w:lang w:eastAsia="ru-RU"/>
        </w:rPr>
        <w:drawing>
          <wp:inline distT="0" distB="0" distL="0" distR="0">
            <wp:extent cx="314325" cy="238125"/>
            <wp:effectExtent l="0" t="0" r="9525" b="9525"/>
            <wp:docPr id="113" name="Рисунок 113" descr="http://base.garant.ru/files/base/12147362/346558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ase.garant.ru/files/base/12147362/3465587478.png"/>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w:t>
      </w:r>
      <w:hyperlink r:id="rId253" w:anchor="block_20270321" w:history="1">
        <w:r w:rsidRPr="00EB320A">
          <w:rPr>
            <w:rFonts w:ascii="Arial" w:eastAsia="Times New Roman" w:hAnsi="Arial" w:cs="Arial"/>
            <w:color w:val="008000"/>
            <w:sz w:val="18"/>
            <w:szCs w:val="18"/>
            <w:u w:val="single"/>
            <w:lang w:eastAsia="ru-RU"/>
          </w:rPr>
          <w:t>таблицей 6</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Примерный перечень внутриквартирных электробытовых приборов и объем годового потребления ими электрической энергии</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6542"/>
        <w:gridCol w:w="3643"/>
      </w:tblGrid>
      <w:tr w:rsidR="00EB320A" w:rsidRPr="00EB320A" w:rsidTr="00EB320A">
        <w:trPr>
          <w:tblCellSpacing w:w="15" w:type="dxa"/>
        </w:trPr>
        <w:tc>
          <w:tcPr>
            <w:tcW w:w="654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Наименование электробытового прибора</w:t>
            </w:r>
          </w:p>
        </w:tc>
        <w:tc>
          <w:tcPr>
            <w:tcW w:w="3630"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Объем годового потребления электрической энергии (</w:t>
            </w:r>
            <w:proofErr w:type="spellStart"/>
            <w:r w:rsidRPr="00EB320A">
              <w:rPr>
                <w:rFonts w:ascii="Times New Roman" w:eastAsia="Times New Roman" w:hAnsi="Times New Roman" w:cs="Times New Roman"/>
                <w:sz w:val="24"/>
                <w:szCs w:val="24"/>
                <w:lang w:eastAsia="ru-RU"/>
              </w:rPr>
              <w:t>кВт·ч</w:t>
            </w:r>
            <w:proofErr w:type="spellEnd"/>
            <w:r w:rsidRPr="00EB320A">
              <w:rPr>
                <w:rFonts w:ascii="Times New Roman" w:eastAsia="Times New Roman" w:hAnsi="Times New Roman" w:cs="Times New Roman"/>
                <w:sz w:val="24"/>
                <w:szCs w:val="24"/>
                <w:lang w:eastAsia="ru-RU"/>
              </w:rPr>
              <w:t>)</w:t>
            </w:r>
          </w:p>
        </w:tc>
      </w:tr>
      <w:tr w:rsidR="00EB320A" w:rsidRPr="00EB320A" w:rsidTr="00EB320A">
        <w:trPr>
          <w:tblCellSpacing w:w="15" w:type="dxa"/>
        </w:trPr>
        <w:tc>
          <w:tcPr>
            <w:tcW w:w="65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Холодильник, морозильник</w:t>
            </w:r>
          </w:p>
        </w:tc>
        <w:tc>
          <w:tcPr>
            <w:tcW w:w="36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300</w:t>
            </w:r>
          </w:p>
        </w:tc>
      </w:tr>
      <w:tr w:rsidR="00EB320A" w:rsidRPr="00EB320A" w:rsidTr="00EB320A">
        <w:trPr>
          <w:tblCellSpacing w:w="15" w:type="dxa"/>
        </w:trPr>
        <w:tc>
          <w:tcPr>
            <w:tcW w:w="65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Телевизор, видеомагнитофон</w:t>
            </w:r>
          </w:p>
        </w:tc>
        <w:tc>
          <w:tcPr>
            <w:tcW w:w="36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180</w:t>
            </w:r>
          </w:p>
        </w:tc>
      </w:tr>
      <w:tr w:rsidR="00EB320A" w:rsidRPr="00EB320A" w:rsidTr="00EB320A">
        <w:trPr>
          <w:tblCellSpacing w:w="15" w:type="dxa"/>
        </w:trPr>
        <w:tc>
          <w:tcPr>
            <w:tcW w:w="65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Радиоприемник, магнитофон</w:t>
            </w:r>
          </w:p>
        </w:tc>
        <w:tc>
          <w:tcPr>
            <w:tcW w:w="36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w:t>
            </w:r>
          </w:p>
        </w:tc>
      </w:tr>
      <w:tr w:rsidR="00EB320A" w:rsidRPr="00EB320A" w:rsidTr="00EB320A">
        <w:trPr>
          <w:tblCellSpacing w:w="15" w:type="dxa"/>
        </w:trPr>
        <w:tc>
          <w:tcPr>
            <w:tcW w:w="65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Пылесос</w:t>
            </w:r>
          </w:p>
        </w:tc>
        <w:tc>
          <w:tcPr>
            <w:tcW w:w="36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50</w:t>
            </w:r>
          </w:p>
        </w:tc>
      </w:tr>
      <w:tr w:rsidR="00EB320A" w:rsidRPr="00EB320A" w:rsidTr="00EB320A">
        <w:trPr>
          <w:tblCellSpacing w:w="15" w:type="dxa"/>
        </w:trPr>
        <w:tc>
          <w:tcPr>
            <w:tcW w:w="65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Стиральная машина</w:t>
            </w:r>
          </w:p>
        </w:tc>
        <w:tc>
          <w:tcPr>
            <w:tcW w:w="36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40</w:t>
            </w:r>
          </w:p>
        </w:tc>
      </w:tr>
      <w:tr w:rsidR="00EB320A" w:rsidRPr="00EB320A" w:rsidTr="00EB320A">
        <w:trPr>
          <w:tblCellSpacing w:w="15" w:type="dxa"/>
        </w:trPr>
        <w:tc>
          <w:tcPr>
            <w:tcW w:w="65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Утюг</w:t>
            </w:r>
          </w:p>
        </w:tc>
        <w:tc>
          <w:tcPr>
            <w:tcW w:w="36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50</w:t>
            </w:r>
          </w:p>
        </w:tc>
      </w:tr>
      <w:tr w:rsidR="00EB320A" w:rsidRPr="00EB320A" w:rsidTr="00EB320A">
        <w:trPr>
          <w:tblCellSpacing w:w="15" w:type="dxa"/>
        </w:trPr>
        <w:tc>
          <w:tcPr>
            <w:tcW w:w="65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6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30</w:t>
            </w:r>
          </w:p>
        </w:tc>
      </w:tr>
      <w:tr w:rsidR="00EB320A" w:rsidRPr="00EB320A" w:rsidTr="00EB320A">
        <w:trPr>
          <w:tblCellSpacing w:w="15" w:type="dxa"/>
        </w:trPr>
        <w:tc>
          <w:tcPr>
            <w:tcW w:w="65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Напольная электроплита (для многоквартирных домов или жилых домов, оборудованных электроплитами)</w:t>
            </w:r>
          </w:p>
        </w:tc>
        <w:tc>
          <w:tcPr>
            <w:tcW w:w="36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600</w:t>
            </w:r>
          </w:p>
        </w:tc>
      </w:tr>
      <w:tr w:rsidR="00EB320A" w:rsidRPr="00EB320A" w:rsidTr="00EB320A">
        <w:trPr>
          <w:tblCellSpacing w:w="15" w:type="dxa"/>
        </w:trPr>
        <w:tc>
          <w:tcPr>
            <w:tcW w:w="65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roofErr w:type="spellStart"/>
            <w:r w:rsidRPr="00EB320A">
              <w:rPr>
                <w:rFonts w:ascii="Times New Roman" w:eastAsia="Times New Roman" w:hAnsi="Times New Roman" w:cs="Times New Roman"/>
                <w:sz w:val="24"/>
                <w:szCs w:val="24"/>
                <w:lang w:eastAsia="ru-RU"/>
              </w:rPr>
              <w:t>Электроводонагреватель</w:t>
            </w:r>
            <w:proofErr w:type="spellEnd"/>
            <w:r w:rsidRPr="00EB320A">
              <w:rPr>
                <w:rFonts w:ascii="Times New Roman" w:eastAsia="Times New Roman" w:hAnsi="Times New Roman" w:cs="Times New Roman"/>
                <w:sz w:val="24"/>
                <w:szCs w:val="24"/>
                <w:lang w:eastAsia="ru-RU"/>
              </w:rPr>
              <w:fldChar w:fldCharType="begin"/>
            </w:r>
            <w:r w:rsidRPr="00EB320A">
              <w:rPr>
                <w:rFonts w:ascii="Times New Roman" w:eastAsia="Times New Roman" w:hAnsi="Times New Roman" w:cs="Times New Roman"/>
                <w:sz w:val="24"/>
                <w:szCs w:val="24"/>
                <w:lang w:eastAsia="ru-RU"/>
              </w:rPr>
              <w:instrText xml:space="preserve"> HYPERLINK "http://base.garant.ru/12147362/" \l "block_222222" </w:instrText>
            </w:r>
            <w:r w:rsidRPr="00EB320A">
              <w:rPr>
                <w:rFonts w:ascii="Times New Roman" w:eastAsia="Times New Roman" w:hAnsi="Times New Roman" w:cs="Times New Roman"/>
                <w:sz w:val="24"/>
                <w:szCs w:val="24"/>
                <w:lang w:eastAsia="ru-RU"/>
              </w:rPr>
              <w:fldChar w:fldCharType="separate"/>
            </w:r>
            <w:r w:rsidRPr="00EB320A">
              <w:rPr>
                <w:rFonts w:ascii="Times New Roman" w:eastAsia="Times New Roman" w:hAnsi="Times New Roman" w:cs="Times New Roman"/>
                <w:color w:val="008000"/>
                <w:sz w:val="24"/>
                <w:szCs w:val="24"/>
                <w:u w:val="single"/>
                <w:lang w:eastAsia="ru-RU"/>
              </w:rPr>
              <w:t>*</w:t>
            </w:r>
            <w:r w:rsidRPr="00EB320A">
              <w:rPr>
                <w:rFonts w:ascii="Times New Roman" w:eastAsia="Times New Roman" w:hAnsi="Times New Roman" w:cs="Times New Roman"/>
                <w:sz w:val="24"/>
                <w:szCs w:val="24"/>
                <w:lang w:eastAsia="ru-RU"/>
              </w:rPr>
              <w:fldChar w:fldCharType="end"/>
            </w:r>
          </w:p>
        </w:tc>
        <w:tc>
          <w:tcPr>
            <w:tcW w:w="36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______________________________</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xml:space="preserve">* </w:t>
      </w:r>
      <w:proofErr w:type="gramStart"/>
      <w:r w:rsidRPr="00EB320A">
        <w:rPr>
          <w:rFonts w:ascii="Arial" w:eastAsia="Times New Roman" w:hAnsi="Arial" w:cs="Arial"/>
          <w:color w:val="000000"/>
          <w:sz w:val="18"/>
          <w:szCs w:val="18"/>
          <w:lang w:eastAsia="ru-RU"/>
        </w:rPr>
        <w:t>В</w:t>
      </w:r>
      <w:proofErr w:type="gramEnd"/>
      <w:r w:rsidRPr="00EB320A">
        <w:rPr>
          <w:rFonts w:ascii="Arial" w:eastAsia="Times New Roman" w:hAnsi="Arial" w:cs="Arial"/>
          <w:color w:val="000000"/>
          <w:sz w:val="18"/>
          <w:szCs w:val="18"/>
          <w:lang w:eastAsia="ru-RU"/>
        </w:rPr>
        <w:t xml:space="preserve"> жилых помещениях многоквартирных домов или жилых домах, оборудованных </w:t>
      </w:r>
      <w:proofErr w:type="spellStart"/>
      <w:r w:rsidRPr="00EB320A">
        <w:rPr>
          <w:rFonts w:ascii="Arial" w:eastAsia="Times New Roman" w:hAnsi="Arial" w:cs="Arial"/>
          <w:color w:val="000000"/>
          <w:sz w:val="18"/>
          <w:szCs w:val="18"/>
          <w:lang w:eastAsia="ru-RU"/>
        </w:rPr>
        <w:t>электроводонагревателями</w:t>
      </w:r>
      <w:proofErr w:type="spellEnd"/>
      <w:r w:rsidRPr="00EB320A">
        <w:rPr>
          <w:rFonts w:ascii="Arial" w:eastAsia="Times New Roman" w:hAnsi="Arial" w:cs="Arial"/>
          <w:color w:val="000000"/>
          <w:sz w:val="18"/>
          <w:szCs w:val="18"/>
          <w:lang w:eastAsia="ru-RU"/>
        </w:rPr>
        <w:t xml:space="preserve"> в соответствии с проектами, объем годового потребления электрической энергии для нагрева воды определяется в соответствии с </w:t>
      </w:r>
      <w:hyperlink r:id="rId254" w:anchor="block_2027033" w:history="1">
        <w:r w:rsidRPr="00EB320A">
          <w:rPr>
            <w:rFonts w:ascii="Arial" w:eastAsia="Times New Roman" w:hAnsi="Arial" w:cs="Arial"/>
            <w:color w:val="008000"/>
            <w:sz w:val="18"/>
            <w:szCs w:val="18"/>
            <w:u w:val="single"/>
            <w:lang w:eastAsia="ru-RU"/>
          </w:rPr>
          <w:t>пунктами 33</w:t>
        </w:r>
      </w:hyperlink>
      <w:r w:rsidRPr="00EB320A">
        <w:rPr>
          <w:rFonts w:ascii="Arial" w:eastAsia="Times New Roman" w:hAnsi="Arial" w:cs="Arial"/>
          <w:color w:val="000000"/>
          <w:sz w:val="18"/>
          <w:szCs w:val="18"/>
          <w:lang w:eastAsia="ru-RU"/>
        </w:rPr>
        <w:t> и </w:t>
      </w:r>
      <w:hyperlink r:id="rId255" w:anchor="block_2027034" w:history="1">
        <w:r w:rsidRPr="00EB320A">
          <w:rPr>
            <w:rFonts w:ascii="Arial" w:eastAsia="Times New Roman" w:hAnsi="Arial" w:cs="Arial"/>
            <w:color w:val="008000"/>
            <w:sz w:val="18"/>
            <w:szCs w:val="18"/>
            <w:u w:val="single"/>
            <w:lang w:eastAsia="ru-RU"/>
          </w:rPr>
          <w:t>34</w:t>
        </w:r>
      </w:hyperlink>
      <w:r w:rsidRPr="00EB320A">
        <w:rPr>
          <w:rFonts w:ascii="Arial" w:eastAsia="Times New Roman" w:hAnsi="Arial" w:cs="Arial"/>
          <w:color w:val="000000"/>
          <w:sz w:val="18"/>
          <w:szCs w:val="18"/>
          <w:lang w:eastAsia="ru-RU"/>
        </w:rPr>
        <w:t> настоящего документа.</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33. Объем годового потребления электрической энергии для нагрева воды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112" name="Рисунок 112"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xml:space="preserve">) в жилых помещениях многоквартирных домов или жилых домах, оборудованных </w:t>
      </w:r>
      <w:proofErr w:type="spellStart"/>
      <w:r w:rsidRPr="00EB320A">
        <w:rPr>
          <w:rFonts w:ascii="Arial" w:eastAsia="Times New Roman" w:hAnsi="Arial" w:cs="Arial"/>
          <w:color w:val="000000"/>
          <w:sz w:val="18"/>
          <w:szCs w:val="18"/>
          <w:lang w:eastAsia="ru-RU"/>
        </w:rPr>
        <w:t>электроводонагревателями</w:t>
      </w:r>
      <w:proofErr w:type="spellEnd"/>
      <w:r w:rsidRPr="00EB320A">
        <w:rPr>
          <w:rFonts w:ascii="Arial" w:eastAsia="Times New Roman" w:hAnsi="Arial" w:cs="Arial"/>
          <w:color w:val="000000"/>
          <w:sz w:val="18"/>
          <w:szCs w:val="18"/>
          <w:lang w:eastAsia="ru-RU"/>
        </w:rPr>
        <w:t xml:space="preserve"> в соответствии с проектами,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30)</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343025" cy="504825"/>
            <wp:effectExtent l="0" t="0" r="9525" b="9525"/>
            <wp:docPr id="111" name="Рисунок 111" descr="http://base.garant.ru/files/base/12147362/1585199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ase.garant.ru/files/base/12147362/1585199965.png"/>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lastRenderedPageBreak/>
        <w:drawing>
          <wp:inline distT="0" distB="0" distL="0" distR="0">
            <wp:extent cx="314325" cy="257175"/>
            <wp:effectExtent l="0" t="0" r="9525" b="9525"/>
            <wp:docPr id="110" name="Рисунок 110" descr="http://base.garant.ru/files/base/12147362/3232418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ase.garant.ru/files/base/12147362/3232418862.png"/>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количество тепловой энергии, необходимой для подогрева воды, в расчете на 1 человека в год (ккал/чел.), определяемое по формуле 31;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xml:space="preserve">860 - коэффициент перевода из ккал в </w:t>
      </w:r>
      <w:proofErr w:type="spellStart"/>
      <w:r w:rsidRPr="00EB320A">
        <w:rPr>
          <w:rFonts w:ascii="Arial" w:eastAsia="Times New Roman" w:hAnsi="Arial" w:cs="Arial"/>
          <w:color w:val="000000"/>
          <w:sz w:val="18"/>
          <w:szCs w:val="18"/>
          <w:lang w:eastAsia="ru-RU"/>
        </w:rPr>
        <w:t>кВт·ч</w:t>
      </w:r>
      <w:proofErr w:type="spellEnd"/>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xml:space="preserve">0,95 - средний коэффициент полезного действия </w:t>
      </w:r>
      <w:proofErr w:type="spellStart"/>
      <w:r w:rsidRPr="00EB320A">
        <w:rPr>
          <w:rFonts w:ascii="Arial" w:eastAsia="Times New Roman" w:hAnsi="Arial" w:cs="Arial"/>
          <w:color w:val="000000"/>
          <w:sz w:val="18"/>
          <w:szCs w:val="18"/>
          <w:lang w:eastAsia="ru-RU"/>
        </w:rPr>
        <w:t>электроводонагревателя</w:t>
      </w:r>
      <w:proofErr w:type="spellEnd"/>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34. Количество тепловой энергии, необходимой для подогрева воды, в расчете на 1 человека в год (ккал/чел.),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31)</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800350" cy="323850"/>
            <wp:effectExtent l="0" t="0" r="0" b="0"/>
            <wp:docPr id="109" name="Рисунок 109" descr="http://base.garant.ru/files/base/12147362/303308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ase.garant.ru/files/base/12147362/303308178.png"/>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800350" cy="323850"/>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04800" cy="238125"/>
            <wp:effectExtent l="0" t="0" r="0" b="9525"/>
            <wp:docPr id="108" name="Рисунок 108" descr="http://base.garant.ru/files/base/12147362/2975158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ase.garant.ru/files/base/12147362/2975158202.png"/>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месячный расход воды для подогрева (куб. м в месяц на 1 человека), определяемый в размере 30 процентов общего объема потребления холодной воды;</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xml:space="preserve">p - объемный вес воды (кгс/куб. м), равный 983,18 кгс/куб. м при </w:t>
      </w:r>
      <w:proofErr w:type="gramStart"/>
      <w:r w:rsidRPr="00EB320A">
        <w:rPr>
          <w:rFonts w:ascii="Arial" w:eastAsia="Times New Roman" w:hAnsi="Arial" w:cs="Arial"/>
          <w:color w:val="000000"/>
          <w:sz w:val="18"/>
          <w:szCs w:val="18"/>
          <w:lang w:eastAsia="ru-RU"/>
        </w:rPr>
        <w:t>температуре </w:t>
      </w:r>
      <w:r w:rsidRPr="00EB320A">
        <w:rPr>
          <w:rFonts w:ascii="Arial" w:eastAsia="Times New Roman" w:hAnsi="Arial" w:cs="Arial"/>
          <w:noProof/>
          <w:color w:val="000000"/>
          <w:sz w:val="18"/>
          <w:szCs w:val="18"/>
          <w:lang w:eastAsia="ru-RU"/>
        </w:rPr>
        <w:drawing>
          <wp:inline distT="0" distB="0" distL="0" distR="0">
            <wp:extent cx="133350" cy="238125"/>
            <wp:effectExtent l="0" t="0" r="0" b="9525"/>
            <wp:docPr id="107" name="Рисунок 107" descr="http://base.garant.ru/files/base/12147362/3493980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ase.garant.ru/files/base/12147362/3493980128.pn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w:t>
      </w:r>
      <w:proofErr w:type="gramEnd"/>
      <w:r w:rsidRPr="00EB320A">
        <w:rPr>
          <w:rFonts w:ascii="Arial" w:eastAsia="Times New Roman" w:hAnsi="Arial" w:cs="Arial"/>
          <w:color w:val="000000"/>
          <w:sz w:val="18"/>
          <w:szCs w:val="18"/>
          <w:lang w:eastAsia="ru-RU"/>
        </w:rPr>
        <w:t xml:space="preserve"> 60°C;</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c - теплоемкость воды (ккал</w:t>
      </w:r>
      <w:proofErr w:type="gramStart"/>
      <w:r w:rsidRPr="00EB320A">
        <w:rPr>
          <w:rFonts w:ascii="Arial" w:eastAsia="Times New Roman" w:hAnsi="Arial" w:cs="Arial"/>
          <w:color w:val="000000"/>
          <w:sz w:val="18"/>
          <w:szCs w:val="18"/>
          <w:lang w:eastAsia="ru-RU"/>
        </w:rPr>
        <w:t>/(</w:t>
      </w:r>
      <w:proofErr w:type="gramEnd"/>
      <w:r w:rsidRPr="00EB320A">
        <w:rPr>
          <w:rFonts w:ascii="Arial" w:eastAsia="Times New Roman" w:hAnsi="Arial" w:cs="Arial"/>
          <w:color w:val="000000"/>
          <w:sz w:val="18"/>
          <w:szCs w:val="18"/>
          <w:lang w:eastAsia="ru-RU"/>
        </w:rPr>
        <w:t xml:space="preserve">кгс </w:t>
      </w:r>
      <w:proofErr w:type="spellStart"/>
      <w:r w:rsidRPr="00EB320A">
        <w:rPr>
          <w:rFonts w:ascii="Arial" w:eastAsia="Times New Roman" w:hAnsi="Arial" w:cs="Arial"/>
          <w:color w:val="000000"/>
          <w:sz w:val="18"/>
          <w:szCs w:val="18"/>
          <w:lang w:eastAsia="ru-RU"/>
        </w:rPr>
        <w:t>x°C</w:t>
      </w:r>
      <w:proofErr w:type="spellEnd"/>
      <w:r w:rsidRPr="00EB320A">
        <w:rPr>
          <w:rFonts w:ascii="Arial" w:eastAsia="Times New Roman" w:hAnsi="Arial" w:cs="Arial"/>
          <w:color w:val="000000"/>
          <w:sz w:val="18"/>
          <w:szCs w:val="18"/>
          <w:lang w:eastAsia="ru-RU"/>
        </w:rPr>
        <w:t xml:space="preserve">)), равная 1 ккал/(кгс </w:t>
      </w:r>
      <w:proofErr w:type="spellStart"/>
      <w:r w:rsidRPr="00EB320A">
        <w:rPr>
          <w:rFonts w:ascii="Arial" w:eastAsia="Times New Roman" w:hAnsi="Arial" w:cs="Arial"/>
          <w:color w:val="000000"/>
          <w:sz w:val="18"/>
          <w:szCs w:val="18"/>
          <w:lang w:eastAsia="ru-RU"/>
        </w:rPr>
        <w:t>x°C</w:t>
      </w:r>
      <w:proofErr w:type="spellEnd"/>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23825" cy="238125"/>
            <wp:effectExtent l="0" t="0" r="9525" b="9525"/>
            <wp:docPr id="106" name="Рисунок 106" descr="http://base.garant.ru/files/base/12147362/2375912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ase.garant.ru/files/base/12147362/2375912739.pn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xml:space="preserve"> - температура горячей воды в местах </w:t>
      </w:r>
      <w:proofErr w:type="spellStart"/>
      <w:r w:rsidRPr="00EB320A">
        <w:rPr>
          <w:rFonts w:ascii="Arial" w:eastAsia="Times New Roman" w:hAnsi="Arial" w:cs="Arial"/>
          <w:color w:val="000000"/>
          <w:sz w:val="18"/>
          <w:szCs w:val="18"/>
          <w:lang w:eastAsia="ru-RU"/>
        </w:rPr>
        <w:t>водоразбора</w:t>
      </w:r>
      <w:proofErr w:type="spellEnd"/>
      <w:r w:rsidRPr="00EB320A">
        <w:rPr>
          <w:rFonts w:ascii="Arial" w:eastAsia="Times New Roman" w:hAnsi="Arial" w:cs="Arial"/>
          <w:color w:val="000000"/>
          <w:sz w:val="18"/>
          <w:szCs w:val="18"/>
          <w:lang w:eastAsia="ru-RU"/>
        </w:rPr>
        <w:t xml:space="preserve"> (°C), принимаемая к расчету с учетом требований, установленных правилами предоставления коммунальных услуг;</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23825" cy="238125"/>
            <wp:effectExtent l="0" t="0" r="9525" b="9525"/>
            <wp:docPr id="105" name="Рисунок 105" descr="http://base.garant.ru/files/base/12147362/3121679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ase.garant.ru/files/base/12147362/3121679290.pn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средняя температура холодной воды в сети водопровода (°C), определяемая в соответствии с </w:t>
      </w:r>
      <w:hyperlink r:id="rId262" w:anchor="block_2024025" w:history="1">
        <w:r w:rsidRPr="00EB320A">
          <w:rPr>
            <w:rFonts w:ascii="Arial" w:eastAsia="Times New Roman" w:hAnsi="Arial" w:cs="Arial"/>
            <w:color w:val="008000"/>
            <w:sz w:val="18"/>
            <w:szCs w:val="18"/>
            <w:u w:val="single"/>
            <w:lang w:eastAsia="ru-RU"/>
          </w:rPr>
          <w:t>пунктом 25</w:t>
        </w:r>
      </w:hyperlink>
      <w:r w:rsidRPr="00EB320A">
        <w:rPr>
          <w:rFonts w:ascii="Arial" w:eastAsia="Times New Roman" w:hAnsi="Arial" w:cs="Arial"/>
          <w:color w:val="000000"/>
          <w:sz w:val="18"/>
          <w:szCs w:val="18"/>
          <w:lang w:eastAsia="ru-RU"/>
        </w:rPr>
        <w:t> настоящего документа;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14325" cy="238125"/>
            <wp:effectExtent l="0" t="0" r="9525" b="9525"/>
            <wp:docPr id="104" name="Рисунок 104" descr="http://base.garant.ru/files/base/12147362/2826379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ase.garant.ru/files/base/12147362/2826379337.pn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 количество месяцев в году.</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7</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Коэффициент, учитывающий тепловые потери трубопроводами систем горячего водоснабжения и затраты тепловой энергии на отопление ванных комнат</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320" w:type="dxa"/>
        <w:tblCellSpacing w:w="15" w:type="dxa"/>
        <w:tblCellMar>
          <w:top w:w="15" w:type="dxa"/>
          <w:left w:w="15" w:type="dxa"/>
          <w:bottom w:w="15" w:type="dxa"/>
          <w:right w:w="15" w:type="dxa"/>
        </w:tblCellMar>
        <w:tblLook w:val="04A0" w:firstRow="1" w:lastRow="0" w:firstColumn="1" w:lastColumn="0" w:noHBand="0" w:noVBand="1"/>
      </w:tblPr>
      <w:tblGrid>
        <w:gridCol w:w="5163"/>
        <w:gridCol w:w="5157"/>
      </w:tblGrid>
      <w:tr w:rsidR="00EB320A" w:rsidRPr="00EB320A" w:rsidTr="00EB320A">
        <w:trPr>
          <w:tblCellSpacing w:w="15" w:type="dxa"/>
        </w:trPr>
        <w:tc>
          <w:tcPr>
            <w:tcW w:w="5145"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Тип трубопровода</w:t>
            </w:r>
          </w:p>
        </w:tc>
        <w:tc>
          <w:tcPr>
            <w:tcW w:w="5160"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Коэффициент</w:t>
            </w:r>
          </w:p>
        </w:tc>
      </w:tr>
      <w:tr w:rsidR="00EB320A" w:rsidRPr="00EB320A" w:rsidTr="00EB320A">
        <w:trPr>
          <w:tblCellSpacing w:w="15" w:type="dxa"/>
        </w:trPr>
        <w:tc>
          <w:tcPr>
            <w:tcW w:w="516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Изолированный</w:t>
            </w:r>
          </w:p>
        </w:tc>
        <w:tc>
          <w:tcPr>
            <w:tcW w:w="51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0,02</w:t>
            </w:r>
          </w:p>
        </w:tc>
      </w:tr>
      <w:tr w:rsidR="00EB320A" w:rsidRPr="00EB320A" w:rsidTr="00EB320A">
        <w:trPr>
          <w:tblCellSpacing w:w="15" w:type="dxa"/>
        </w:trPr>
        <w:tc>
          <w:tcPr>
            <w:tcW w:w="516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Неизолированный</w:t>
            </w:r>
          </w:p>
        </w:tc>
        <w:tc>
          <w:tcPr>
            <w:tcW w:w="51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0,03</w:t>
            </w: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35. Для базовых условий (1-комнатная квартира, в которой проживает 1 человек) годовой расход электрической энергии внутри жилого помещения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103" name="Рисунок 103"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32)</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038225" cy="238125"/>
            <wp:effectExtent l="0" t="0" r="9525" b="9525"/>
            <wp:docPr id="102" name="Рисунок 102" descr="http://base.garant.ru/files/base/12147362/3173806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ase.garant.ru/files/base/12147362/3173806565.png"/>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52425" cy="238125"/>
            <wp:effectExtent l="0" t="0" r="9525" b="9525"/>
            <wp:docPr id="101" name="Рисунок 101" descr="http://base.garant.ru/files/base/12147362/1877212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ase.garant.ru/files/base/12147362/1877212407.png"/>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годовой расход электрической энергии на освещение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100" name="Рисунок 100"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14325" cy="238125"/>
            <wp:effectExtent l="0" t="0" r="9525" b="9525"/>
            <wp:docPr id="99" name="Рисунок 99" descr="http://base.garant.ru/files/base/12147362/346558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ase.garant.ru/files/base/12147362/3465587478.png"/>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годовой расход электрической энергии, потребляемой электробытовыми приборами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98" name="Рисунок 98"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 xml:space="preserve">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w:t>
      </w:r>
      <w:proofErr w:type="gramStart"/>
      <w:r w:rsidRPr="00EB320A">
        <w:rPr>
          <w:rFonts w:ascii="Arial" w:eastAsia="Times New Roman" w:hAnsi="Arial" w:cs="Arial"/>
          <w:color w:val="000000"/>
          <w:sz w:val="18"/>
          <w:szCs w:val="18"/>
          <w:lang w:eastAsia="ru-RU"/>
        </w:rPr>
        <w:t>(</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97" name="Рисунок 97"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в</w:t>
      </w:r>
      <w:proofErr w:type="gramEnd"/>
      <w:r w:rsidRPr="00EB320A">
        <w:rPr>
          <w:rFonts w:ascii="Arial" w:eastAsia="Times New Roman" w:hAnsi="Arial" w:cs="Arial"/>
          <w:color w:val="000000"/>
          <w:sz w:val="18"/>
          <w:szCs w:val="18"/>
          <w:lang w:eastAsia="ru-RU"/>
        </w:rPr>
        <w:t xml:space="preserve"> месяц на 1 человека),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33)</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1504950" cy="485775"/>
            <wp:effectExtent l="0" t="0" r="0" b="9525"/>
            <wp:docPr id="96" name="Рисунок 96" descr="http://base.garant.ru/files/base/12147362/3412065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ase.garant.ru/files/base/12147362/3412065287.png"/>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504950" cy="4857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04800" cy="238125"/>
            <wp:effectExtent l="0" t="0" r="0" b="9525"/>
            <wp:docPr id="95" name="Рисунок 95" descr="http://base.garant.ru/files/base/12147362/2266032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ase.garant.ru/files/base/12147362/2266032611.png"/>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годовой расход электрической энергии в 1-комнатной квартире (жилом доме), в которой проживает 1 человек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94" name="Рисунок 94"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r:id="rId268" w:anchor="block_2011711" w:history="1">
        <w:r w:rsidRPr="00EB320A">
          <w:rPr>
            <w:rFonts w:ascii="Arial" w:eastAsia="Times New Roman" w:hAnsi="Arial" w:cs="Arial"/>
            <w:color w:val="008000"/>
            <w:sz w:val="18"/>
            <w:szCs w:val="18"/>
            <w:u w:val="single"/>
            <w:lang w:eastAsia="ru-RU"/>
          </w:rPr>
          <w:t>таблице 2</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r:id="rId269" w:anchor="block_2011712" w:history="1">
        <w:r w:rsidRPr="00EB320A">
          <w:rPr>
            <w:rFonts w:ascii="Arial" w:eastAsia="Times New Roman" w:hAnsi="Arial" w:cs="Arial"/>
            <w:color w:val="008000"/>
            <w:sz w:val="18"/>
            <w:szCs w:val="18"/>
            <w:u w:val="single"/>
            <w:lang w:eastAsia="ru-RU"/>
          </w:rPr>
          <w:t>таблице 3</w:t>
        </w:r>
      </w:hyperlink>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i - индекс, отражающий количество комнат в квартире (жилом доме) (i = 1, 2, 3, 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j - индекс, отражающий численность потребителей, проживающих в квартире (жилом доме) (j = 1, 2, 3, 4, 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 количество месяцев в году.</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70" w:anchor="block_20401"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приложение дополнено пунктом 36.1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r:id="rId271" w:anchor="block_8033" w:history="1">
        <w:r w:rsidRPr="00EB320A">
          <w:rPr>
            <w:rFonts w:ascii="Arial" w:eastAsia="Times New Roman" w:hAnsi="Arial" w:cs="Arial"/>
            <w:color w:val="008000"/>
            <w:sz w:val="18"/>
            <w:szCs w:val="18"/>
            <w:u w:val="single"/>
            <w:lang w:eastAsia="ru-RU"/>
          </w:rPr>
          <w:t>формуле 33</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Формула расчета норматива потребления коммунальной услуги по электроснабжению на общедомовые нужды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xml:space="preserve">системы противопожарного оборудования и </w:t>
      </w:r>
      <w:proofErr w:type="spellStart"/>
      <w:r w:rsidRPr="00EB320A">
        <w:rPr>
          <w:rFonts w:ascii="Arial" w:eastAsia="Times New Roman" w:hAnsi="Arial" w:cs="Arial"/>
          <w:color w:val="000000"/>
          <w:sz w:val="18"/>
          <w:szCs w:val="18"/>
          <w:lang w:eastAsia="ru-RU"/>
        </w:rPr>
        <w:t>дымоудаления</w:t>
      </w:r>
      <w:proofErr w:type="spellEnd"/>
      <w:r w:rsidRPr="00EB320A">
        <w:rPr>
          <w:rFonts w:ascii="Arial" w:eastAsia="Times New Roman" w:hAnsi="Arial" w:cs="Arial"/>
          <w:color w:val="000000"/>
          <w:sz w:val="18"/>
          <w:szCs w:val="18"/>
          <w:lang w:eastAsia="ru-RU"/>
        </w:rPr>
        <w:t>,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Величина норматива потребления коммунальной услуги по электроснабжению на общедомовые нужды (</w:t>
      </w:r>
      <w:proofErr w:type="spellStart"/>
      <w:r w:rsidRPr="00EB320A">
        <w:rPr>
          <w:rFonts w:ascii="Arial" w:eastAsia="Times New Roman" w:hAnsi="Arial" w:cs="Arial"/>
          <w:color w:val="000000"/>
          <w:sz w:val="18"/>
          <w:szCs w:val="18"/>
          <w:lang w:eastAsia="ru-RU"/>
        </w:rPr>
        <w:t>кВт·ч</w:t>
      </w:r>
      <w:proofErr w:type="spellEnd"/>
      <w:r w:rsidRPr="00EB320A">
        <w:rPr>
          <w:rFonts w:ascii="Arial" w:eastAsia="Times New Roman" w:hAnsi="Arial" w:cs="Arial"/>
          <w:color w:val="000000"/>
          <w:sz w:val="18"/>
          <w:szCs w:val="18"/>
          <w:lang w:eastAsia="ru-RU"/>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34)</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lastRenderedPageBreak/>
        <w:drawing>
          <wp:inline distT="0" distB="0" distL="0" distR="0">
            <wp:extent cx="1152525" cy="685800"/>
            <wp:effectExtent l="0" t="0" r="9525" b="0"/>
            <wp:docPr id="93" name="Рисунок 93" descr="http://base.garant.ru/files/base/12147362/2597331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ase.garant.ru/files/base/12147362/2597331844.pn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419100" cy="238125"/>
            <wp:effectExtent l="0" t="0" r="0" b="9525"/>
            <wp:docPr id="92" name="Рисунок 92" descr="http://base.garant.ru/files/base/12147362/2774147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ase.garant.ru/files/base/12147362/2774147382.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суммарное годовое потребление электрической энергии (</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91" name="Рисунок 91"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i-й группой оборудования, входящего в состав общего имущества в многоквартирных домах;</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247650" cy="257175"/>
            <wp:effectExtent l="0" t="0" r="0" b="9525"/>
            <wp:docPr id="90" name="Рисунок 90" descr="http://base.garant.ru/files/base/12147362/2017050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ase.garant.ru/files/base/12147362/2017050695.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 общая площадь помещений, входящих в состав общего имущества в многоквартирных домах (кв. 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 количество месяцев в году.</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74" w:anchor="block_20402"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приложение дополнено пунктом 37.1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r:id="rId275" w:anchor="block_20280374" w:history="1">
        <w:r w:rsidRPr="00EB320A">
          <w:rPr>
            <w:rFonts w:ascii="Arial" w:eastAsia="Times New Roman" w:hAnsi="Arial" w:cs="Arial"/>
            <w:color w:val="008000"/>
            <w:sz w:val="18"/>
            <w:szCs w:val="18"/>
            <w:u w:val="single"/>
            <w:lang w:eastAsia="ru-RU"/>
          </w:rPr>
          <w:t>формуле 34</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Расчет норматива потребления коммунальной услуги по электроснабжению при использовании земельного участка и надворных построек</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xml:space="preserve">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proofErr w:type="gramStart"/>
      <w:r w:rsidRPr="00EB320A">
        <w:rPr>
          <w:rFonts w:ascii="Arial" w:eastAsia="Times New Roman" w:hAnsi="Arial" w:cs="Arial"/>
          <w:color w:val="000000"/>
          <w:sz w:val="18"/>
          <w:szCs w:val="18"/>
          <w:lang w:eastAsia="ru-RU"/>
        </w:rPr>
        <w:t>(</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89" name="Рисунок 89"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в</w:t>
      </w:r>
      <w:proofErr w:type="gramEnd"/>
      <w:r w:rsidRPr="00EB320A">
        <w:rPr>
          <w:rFonts w:ascii="Arial" w:eastAsia="Times New Roman" w:hAnsi="Arial" w:cs="Arial"/>
          <w:color w:val="000000"/>
          <w:sz w:val="18"/>
          <w:szCs w:val="18"/>
          <w:lang w:eastAsia="ru-RU"/>
        </w:rPr>
        <w:t xml:space="preserve"> месяц на 1 голову животного)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35)</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771525" cy="466725"/>
            <wp:effectExtent l="0" t="0" r="9525" b="9525"/>
            <wp:docPr id="88" name="Рисунок 88" descr="http://base.garant.ru/files/base/12147362/802399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ase.garant.ru/files/base/12147362/802399545.png"/>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333375" cy="238125"/>
            <wp:effectExtent l="0" t="0" r="9525" b="9525"/>
            <wp:docPr id="87" name="Рисунок 87" descr="http://base.garant.ru/files/base/12147362/395371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ase.garant.ru/files/base/12147362/3953711747.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xml:space="preserve"> - расход электрической энергии на освещение в целях содержания сельскохозяйственного животного соответствующего вида </w:t>
      </w:r>
      <w:proofErr w:type="gramStart"/>
      <w:r w:rsidRPr="00EB320A">
        <w:rPr>
          <w:rFonts w:ascii="Arial" w:eastAsia="Times New Roman" w:hAnsi="Arial" w:cs="Arial"/>
          <w:color w:val="000000"/>
          <w:sz w:val="18"/>
          <w:szCs w:val="18"/>
          <w:lang w:eastAsia="ru-RU"/>
        </w:rPr>
        <w:t>(</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86" name="Рисунок 86"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в</w:t>
      </w:r>
      <w:proofErr w:type="gramEnd"/>
      <w:r w:rsidRPr="00EB320A">
        <w:rPr>
          <w:rFonts w:ascii="Arial" w:eastAsia="Times New Roman" w:hAnsi="Arial" w:cs="Arial"/>
          <w:color w:val="000000"/>
          <w:sz w:val="18"/>
          <w:szCs w:val="18"/>
          <w:lang w:eastAsia="ru-RU"/>
        </w:rPr>
        <w:t xml:space="preserve"> год на 1 голову животного), определяемый уполномоченным органом;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 количество месяцев в году.</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xml:space="preserve">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proofErr w:type="gramStart"/>
      <w:r w:rsidRPr="00EB320A">
        <w:rPr>
          <w:rFonts w:ascii="Arial" w:eastAsia="Times New Roman" w:hAnsi="Arial" w:cs="Arial"/>
          <w:color w:val="000000"/>
          <w:sz w:val="18"/>
          <w:szCs w:val="18"/>
          <w:lang w:eastAsia="ru-RU"/>
        </w:rPr>
        <w:t>(</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85" name="Рисунок 85"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в</w:t>
      </w:r>
      <w:proofErr w:type="gramEnd"/>
      <w:r w:rsidRPr="00EB320A">
        <w:rPr>
          <w:rFonts w:ascii="Arial" w:eastAsia="Times New Roman" w:hAnsi="Arial" w:cs="Arial"/>
          <w:color w:val="000000"/>
          <w:sz w:val="18"/>
          <w:szCs w:val="18"/>
          <w:lang w:eastAsia="ru-RU"/>
        </w:rPr>
        <w:t xml:space="preserve"> месяц на 1 голову животного) определяется по следующей формуле: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(формула 36)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680"/>
        <w:jc w:val="center"/>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drawing>
          <wp:inline distT="0" distB="0" distL="0" distR="0">
            <wp:extent cx="838200" cy="466725"/>
            <wp:effectExtent l="0" t="0" r="0" b="9525"/>
            <wp:docPr id="84" name="Рисунок 84" descr="http://base.garant.ru/files/base/12147362/3875419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ase.garant.ru/files/base/12147362/3875419482.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где:</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noProof/>
          <w:color w:val="000000"/>
          <w:sz w:val="18"/>
          <w:szCs w:val="18"/>
          <w:lang w:eastAsia="ru-RU"/>
        </w:rPr>
        <w:lastRenderedPageBreak/>
        <w:drawing>
          <wp:inline distT="0" distB="0" distL="0" distR="0">
            <wp:extent cx="400050" cy="238125"/>
            <wp:effectExtent l="0" t="0" r="0" b="9525"/>
            <wp:docPr id="83" name="Рисунок 83" descr="http://base.garant.ru/files/base/12147362/3660293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ase.garant.ru/files/base/12147362/3660293400.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xml:space="preserve"> - расход электрической энергии на приготовление пищи и подогрев воды для соответствующего сельскохозяйственного животного </w:t>
      </w:r>
      <w:proofErr w:type="gramStart"/>
      <w:r w:rsidRPr="00EB320A">
        <w:rPr>
          <w:rFonts w:ascii="Arial" w:eastAsia="Times New Roman" w:hAnsi="Arial" w:cs="Arial"/>
          <w:color w:val="000000"/>
          <w:sz w:val="18"/>
          <w:szCs w:val="18"/>
          <w:lang w:eastAsia="ru-RU"/>
        </w:rPr>
        <w:t>(</w:t>
      </w:r>
      <w:r w:rsidRPr="00EB320A">
        <w:rPr>
          <w:rFonts w:ascii="Arial" w:eastAsia="Times New Roman" w:hAnsi="Arial" w:cs="Arial"/>
          <w:noProof/>
          <w:color w:val="000000"/>
          <w:sz w:val="18"/>
          <w:szCs w:val="18"/>
          <w:lang w:eastAsia="ru-RU"/>
        </w:rPr>
        <w:drawing>
          <wp:inline distT="0" distB="0" distL="0" distR="0">
            <wp:extent cx="457200" cy="200025"/>
            <wp:effectExtent l="0" t="0" r="0" b="9525"/>
            <wp:docPr id="82" name="Рисунок 82"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Arial" w:eastAsia="Times New Roman" w:hAnsi="Arial" w:cs="Arial"/>
          <w:color w:val="000000"/>
          <w:sz w:val="18"/>
          <w:szCs w:val="18"/>
          <w:lang w:eastAsia="ru-RU"/>
        </w:rPr>
        <w:t> в</w:t>
      </w:r>
      <w:proofErr w:type="gramEnd"/>
      <w:r w:rsidRPr="00EB320A">
        <w:rPr>
          <w:rFonts w:ascii="Arial" w:eastAsia="Times New Roman" w:hAnsi="Arial" w:cs="Arial"/>
          <w:color w:val="000000"/>
          <w:sz w:val="18"/>
          <w:szCs w:val="18"/>
          <w:lang w:eastAsia="ru-RU"/>
        </w:rPr>
        <w:t xml:space="preserve"> год на 1 голову животного), определяемый уполномоченным органом;</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12 - количество месяцев в году.</w:t>
      </w:r>
    </w:p>
    <w:p w:rsidR="00EB320A" w:rsidRPr="00EB320A" w:rsidRDefault="00EB320A" w:rsidP="00EB320A">
      <w:pPr>
        <w:spacing w:after="0" w:line="240" w:lineRule="auto"/>
        <w:jc w:val="both"/>
        <w:outlineLvl w:val="3"/>
        <w:rPr>
          <w:rFonts w:ascii="Arial" w:eastAsia="Times New Roman" w:hAnsi="Arial" w:cs="Arial"/>
          <w:i/>
          <w:iCs/>
          <w:color w:val="800080"/>
          <w:sz w:val="18"/>
          <w:szCs w:val="18"/>
          <w:lang w:eastAsia="ru-RU"/>
        </w:rPr>
      </w:pPr>
      <w:r w:rsidRPr="00EB320A">
        <w:rPr>
          <w:rFonts w:ascii="Arial" w:eastAsia="Times New Roman" w:hAnsi="Arial" w:cs="Arial"/>
          <w:i/>
          <w:iCs/>
          <w:color w:val="800080"/>
          <w:sz w:val="18"/>
          <w:szCs w:val="18"/>
          <w:lang w:eastAsia="ru-RU"/>
        </w:rPr>
        <w:t>Информация об изменениях:</w:t>
      </w:r>
    </w:p>
    <w:p w:rsidR="00EB320A" w:rsidRPr="00EB320A" w:rsidRDefault="00EB320A" w:rsidP="00EB320A">
      <w:pPr>
        <w:shd w:val="clear" w:color="auto" w:fill="FFFFFF"/>
        <w:spacing w:after="0" w:line="240" w:lineRule="auto"/>
        <w:jc w:val="both"/>
        <w:rPr>
          <w:rFonts w:ascii="Arial" w:eastAsia="Times New Roman" w:hAnsi="Arial" w:cs="Arial"/>
          <w:i/>
          <w:iCs/>
          <w:color w:val="800080"/>
          <w:sz w:val="18"/>
          <w:szCs w:val="18"/>
          <w:lang w:eastAsia="ru-RU"/>
        </w:rPr>
      </w:pPr>
      <w:hyperlink r:id="rId280" w:anchor="block_20403" w:history="1">
        <w:r w:rsidRPr="00EB320A">
          <w:rPr>
            <w:rFonts w:ascii="Arial" w:eastAsia="Times New Roman" w:hAnsi="Arial" w:cs="Arial"/>
            <w:i/>
            <w:iCs/>
            <w:color w:val="008000"/>
            <w:sz w:val="18"/>
            <w:szCs w:val="18"/>
            <w:u w:val="single"/>
            <w:lang w:eastAsia="ru-RU"/>
          </w:rPr>
          <w:t>Постановлением</w:t>
        </w:r>
      </w:hyperlink>
      <w:r w:rsidRPr="00EB320A">
        <w:rPr>
          <w:rFonts w:ascii="Arial" w:eastAsia="Times New Roman" w:hAnsi="Arial" w:cs="Arial"/>
          <w:i/>
          <w:iCs/>
          <w:color w:val="800080"/>
          <w:sz w:val="18"/>
          <w:szCs w:val="18"/>
          <w:lang w:eastAsia="ru-RU"/>
        </w:rPr>
        <w:t> Правительства РФ от 17 декабря 2014 г. N 1380 приложение дополнено пунктом 39.1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r:id="rId281" w:anchor="block_8035" w:history="1">
        <w:r w:rsidRPr="00EB320A">
          <w:rPr>
            <w:rFonts w:ascii="Arial" w:eastAsia="Times New Roman" w:hAnsi="Arial" w:cs="Arial"/>
            <w:color w:val="008000"/>
            <w:sz w:val="18"/>
            <w:szCs w:val="18"/>
            <w:u w:val="single"/>
            <w:lang w:eastAsia="ru-RU"/>
          </w:rPr>
          <w:t>формулам 35</w:t>
        </w:r>
      </w:hyperlink>
      <w:r w:rsidRPr="00EB320A">
        <w:rPr>
          <w:rFonts w:ascii="Arial" w:eastAsia="Times New Roman" w:hAnsi="Arial" w:cs="Arial"/>
          <w:color w:val="000000"/>
          <w:sz w:val="18"/>
          <w:szCs w:val="18"/>
          <w:lang w:eastAsia="ru-RU"/>
        </w:rPr>
        <w:t> и </w:t>
      </w:r>
      <w:hyperlink r:id="rId282" w:anchor="block_8036" w:history="1">
        <w:r w:rsidRPr="00EB320A">
          <w:rPr>
            <w:rFonts w:ascii="Arial" w:eastAsia="Times New Roman" w:hAnsi="Arial" w:cs="Arial"/>
            <w:color w:val="008000"/>
            <w:sz w:val="18"/>
            <w:szCs w:val="18"/>
            <w:u w:val="single"/>
            <w:lang w:eastAsia="ru-RU"/>
          </w:rPr>
          <w:t>36</w:t>
        </w:r>
      </w:hyperlink>
      <w:r w:rsidRPr="00EB320A">
        <w:rPr>
          <w:rFonts w:ascii="Arial" w:eastAsia="Times New Roman" w:hAnsi="Arial" w:cs="Arial"/>
          <w:color w:val="000000"/>
          <w:sz w:val="18"/>
          <w:szCs w:val="18"/>
          <w:lang w:eastAsia="ru-RU"/>
        </w:rPr>
        <w:t> с учетом повышающего коэффициента, составляющего:</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2015 г. по 30 июня 2015 г. - 1,1;</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2015 г. по 31 декабря 2015 г. - 1,2;</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января 2016 г. по 30 июня 2016 г. - 1,4;</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1 июля 2016 г. по 31 декабря 2016 г. - 1,5;</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с 2017 года - 1,6.</w:t>
      </w:r>
    </w:p>
    <w:p w:rsidR="00EB320A" w:rsidRDefault="00EB320A" w:rsidP="00EB320A">
      <w:pPr>
        <w:rPr>
          <w:rFonts w:ascii="Arial" w:eastAsia="Times New Roman" w:hAnsi="Arial" w:cs="Arial"/>
          <w:color w:val="000000"/>
          <w:sz w:val="27"/>
          <w:szCs w:val="27"/>
          <w:lang w:eastAsia="ru-RU"/>
        </w:rPr>
      </w:pPr>
      <w:r w:rsidRPr="00EB320A">
        <w:rPr>
          <w:rFonts w:ascii="Arial" w:eastAsia="Times New Roman" w:hAnsi="Arial" w:cs="Arial"/>
          <w:color w:val="000000"/>
          <w:sz w:val="27"/>
          <w:szCs w:val="27"/>
          <w:lang w:eastAsia="ru-RU"/>
        </w:rPr>
        <w:br/>
      </w:r>
      <w:r w:rsidRPr="00EB320A">
        <w:rPr>
          <w:rFonts w:ascii="Arial" w:eastAsia="Times New Roman" w:hAnsi="Arial" w:cs="Arial"/>
          <w:color w:val="000000"/>
          <w:sz w:val="27"/>
          <w:szCs w:val="27"/>
          <w:lang w:eastAsia="ru-RU"/>
        </w:rPr>
        <w:br/>
      </w: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Default="00EB320A" w:rsidP="00EB320A">
      <w:pPr>
        <w:rPr>
          <w:rFonts w:ascii="Arial" w:eastAsia="Times New Roman" w:hAnsi="Arial" w:cs="Arial"/>
          <w:color w:val="000000"/>
          <w:sz w:val="27"/>
          <w:szCs w:val="27"/>
          <w:lang w:eastAsia="ru-RU"/>
        </w:rPr>
      </w:pPr>
    </w:p>
    <w:p w:rsidR="00EB320A" w:rsidRPr="00EB320A" w:rsidRDefault="00EB320A" w:rsidP="00EB320A">
      <w:pPr>
        <w:spacing w:after="0" w:line="240" w:lineRule="auto"/>
        <w:ind w:firstLine="680"/>
        <w:jc w:val="right"/>
        <w:rPr>
          <w:rFonts w:ascii="Arial" w:eastAsia="Times New Roman" w:hAnsi="Arial" w:cs="Arial"/>
          <w:color w:val="000000"/>
          <w:sz w:val="27"/>
          <w:szCs w:val="27"/>
          <w:lang w:eastAsia="ru-RU"/>
        </w:rPr>
      </w:pPr>
      <w:r w:rsidRPr="00EB320A">
        <w:rPr>
          <w:rFonts w:ascii="Arial" w:eastAsia="Times New Roman" w:hAnsi="Arial" w:cs="Arial"/>
          <w:b/>
          <w:bCs/>
          <w:color w:val="000080"/>
          <w:sz w:val="27"/>
          <w:szCs w:val="27"/>
          <w:lang w:eastAsia="ru-RU"/>
        </w:rPr>
        <w:t>Приложение N 2</w:t>
      </w:r>
      <w:r w:rsidRPr="00EB320A">
        <w:rPr>
          <w:rFonts w:ascii="Arial" w:eastAsia="Times New Roman" w:hAnsi="Arial" w:cs="Arial"/>
          <w:b/>
          <w:bCs/>
          <w:color w:val="000080"/>
          <w:sz w:val="27"/>
          <w:szCs w:val="27"/>
          <w:lang w:eastAsia="ru-RU"/>
        </w:rPr>
        <w:br/>
        <w:t>к </w:t>
      </w:r>
      <w:hyperlink r:id="rId283" w:anchor="block_1000" w:history="1">
        <w:r w:rsidRPr="00EB320A">
          <w:rPr>
            <w:rFonts w:ascii="Arial" w:eastAsia="Times New Roman" w:hAnsi="Arial" w:cs="Arial"/>
            <w:b/>
            <w:bCs/>
            <w:color w:val="008000"/>
            <w:sz w:val="27"/>
            <w:szCs w:val="27"/>
            <w:lang w:eastAsia="ru-RU"/>
          </w:rPr>
          <w:t>Правилам</w:t>
        </w:r>
      </w:hyperlink>
      <w:r w:rsidRPr="00EB320A">
        <w:rPr>
          <w:rFonts w:ascii="Arial" w:eastAsia="Times New Roman" w:hAnsi="Arial" w:cs="Arial"/>
          <w:b/>
          <w:bCs/>
          <w:color w:val="000080"/>
          <w:sz w:val="27"/>
          <w:szCs w:val="27"/>
          <w:lang w:eastAsia="ru-RU"/>
        </w:rPr>
        <w:t> установления и определения</w:t>
      </w:r>
      <w:r w:rsidRPr="00EB320A">
        <w:rPr>
          <w:rFonts w:ascii="Arial" w:eastAsia="Times New Roman" w:hAnsi="Arial" w:cs="Arial"/>
          <w:b/>
          <w:bCs/>
          <w:color w:val="000080"/>
          <w:sz w:val="27"/>
          <w:szCs w:val="27"/>
          <w:lang w:eastAsia="ru-RU"/>
        </w:rPr>
        <w:br/>
        <w:t>нормативов потребления коммунальных услуг</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1</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коммунальных услуг по холодному (горячему) водоснабжению в жилых помещениях</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826"/>
        <w:gridCol w:w="4270"/>
        <w:gridCol w:w="1646"/>
        <w:gridCol w:w="1654"/>
        <w:gridCol w:w="1654"/>
      </w:tblGrid>
      <w:tr w:rsidR="00EB320A" w:rsidRPr="00EB320A" w:rsidTr="00EB320A">
        <w:trPr>
          <w:tblCellSpacing w:w="15" w:type="dxa"/>
        </w:trPr>
        <w:tc>
          <w:tcPr>
            <w:tcW w:w="825" w:type="dxa"/>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444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Категория жилых помещений</w:t>
            </w:r>
          </w:p>
        </w:tc>
        <w:tc>
          <w:tcPr>
            <w:tcW w:w="165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1515"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 коммунальной услуги холодного водоснабжения</w:t>
            </w:r>
          </w:p>
        </w:tc>
        <w:tc>
          <w:tcPr>
            <w:tcW w:w="1530"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 коммунальной услуги горячего водоснабжения</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rsidRPr="00EB320A">
              <w:rPr>
                <w:rFonts w:ascii="Times New Roman" w:eastAsia="Times New Roman" w:hAnsi="Times New Roman" w:cs="Times New Roman"/>
                <w:sz w:val="24"/>
                <w:szCs w:val="24"/>
                <w:lang w:eastAsia="ru-RU"/>
              </w:rPr>
              <w:lastRenderedPageBreak/>
              <w:t>душами и ваннами сидячими длиной 1200 мм с душем</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lastRenderedPageBreak/>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lastRenderedPageBreak/>
              <w:t>7.</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lastRenderedPageBreak/>
              <w:t>15.</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 водоразборной колонкой</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w:t>
            </w:r>
          </w:p>
        </w:tc>
        <w:tc>
          <w:tcPr>
            <w:tcW w:w="445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66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человека</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2</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коммунальных услуг по холодному (горячему) водоснабжению на общедомовые нужды</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621"/>
        <w:gridCol w:w="2752"/>
        <w:gridCol w:w="1681"/>
        <w:gridCol w:w="1688"/>
        <w:gridCol w:w="1654"/>
        <w:gridCol w:w="1654"/>
      </w:tblGrid>
      <w:tr w:rsidR="00EB320A" w:rsidRPr="00EB320A" w:rsidTr="00EB320A">
        <w:trPr>
          <w:tblCellSpacing w:w="15" w:type="dxa"/>
        </w:trPr>
        <w:tc>
          <w:tcPr>
            <w:tcW w:w="690" w:type="dxa"/>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91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Категория жилых помещений</w:t>
            </w:r>
          </w:p>
        </w:tc>
        <w:tc>
          <w:tcPr>
            <w:tcW w:w="18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Этажность</w:t>
            </w:r>
          </w:p>
        </w:tc>
        <w:tc>
          <w:tcPr>
            <w:tcW w:w="138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 коммунальной услуги холодного водоснабжения</w:t>
            </w:r>
          </w:p>
        </w:tc>
        <w:tc>
          <w:tcPr>
            <w:tcW w:w="1395"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 коммунальной услуги горячего водоснабжения</w:t>
            </w:r>
          </w:p>
        </w:tc>
      </w:tr>
      <w:tr w:rsidR="00EB320A" w:rsidRPr="00EB320A" w:rsidTr="00EB320A">
        <w:trPr>
          <w:tblCellSpacing w:w="15" w:type="dxa"/>
        </w:trPr>
        <w:tc>
          <w:tcPr>
            <w:tcW w:w="690"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2925"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с централизованным холодным и горячим водоснабжением, водоотведением</w:t>
            </w:r>
          </w:p>
        </w:tc>
        <w:tc>
          <w:tcPr>
            <w:tcW w:w="181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на </w:t>
            </w:r>
            <w:r w:rsidRPr="00EB320A">
              <w:rPr>
                <w:rFonts w:ascii="Times New Roman" w:eastAsia="Times New Roman" w:hAnsi="Times New Roman" w:cs="Times New Roman"/>
                <w:sz w:val="24"/>
                <w:szCs w:val="24"/>
                <w:lang w:eastAsia="ru-RU"/>
              </w:rPr>
              <w:br/>
              <w:t>кв. метр общей площади</w:t>
            </w: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 1 до 5</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 6 до 9</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 10 до 16</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более 16</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690"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2925"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с централизованным холодным водоснабжением, водонагревателями, водоотведением</w:t>
            </w:r>
          </w:p>
        </w:tc>
        <w:tc>
          <w:tcPr>
            <w:tcW w:w="181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на </w:t>
            </w:r>
            <w:r w:rsidRPr="00EB320A">
              <w:rPr>
                <w:rFonts w:ascii="Times New Roman" w:eastAsia="Times New Roman" w:hAnsi="Times New Roman" w:cs="Times New Roman"/>
                <w:sz w:val="24"/>
                <w:szCs w:val="24"/>
                <w:lang w:eastAsia="ru-RU"/>
              </w:rPr>
              <w:br/>
              <w:t>кв. метр общей площади</w:t>
            </w: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 1 до 5</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 6 до 9</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 10 до 16</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более 16</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690"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2925"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81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на </w:t>
            </w:r>
            <w:r w:rsidRPr="00EB320A">
              <w:rPr>
                <w:rFonts w:ascii="Times New Roman" w:eastAsia="Times New Roman" w:hAnsi="Times New Roman" w:cs="Times New Roman"/>
                <w:sz w:val="24"/>
                <w:szCs w:val="24"/>
                <w:lang w:eastAsia="ru-RU"/>
              </w:rPr>
              <w:br/>
              <w:t>кв. метр общей площади</w:t>
            </w: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 1 до 5</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 6 до 9</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 10 до 16</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более 16</w:t>
            </w: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r w:rsidR="00EB320A" w:rsidRPr="00EB320A" w:rsidTr="00EB320A">
        <w:trPr>
          <w:tblCellSpacing w:w="15" w:type="dxa"/>
        </w:trPr>
        <w:tc>
          <w:tcPr>
            <w:tcW w:w="69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292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с централизованным холодным водоснабжением без централизованного водоотведения</w:t>
            </w: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на </w:t>
            </w:r>
            <w:r w:rsidRPr="00EB320A">
              <w:rPr>
                <w:rFonts w:ascii="Times New Roman" w:eastAsia="Times New Roman" w:hAnsi="Times New Roman" w:cs="Times New Roman"/>
                <w:sz w:val="24"/>
                <w:szCs w:val="24"/>
                <w:lang w:eastAsia="ru-RU"/>
              </w:rPr>
              <w:br/>
              <w:t>кв. метр общей площади</w:t>
            </w:r>
          </w:p>
        </w:tc>
        <w:tc>
          <w:tcPr>
            <w:tcW w:w="181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39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X</w:t>
            </w:r>
          </w:p>
        </w:tc>
      </w:tr>
    </w:tbl>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3</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lastRenderedPageBreak/>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коммунальной услуги по холодному водоснабжению при использовании земельного участка и надворных построек</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855"/>
        <w:gridCol w:w="4303"/>
        <w:gridCol w:w="2780"/>
        <w:gridCol w:w="2112"/>
      </w:tblGrid>
      <w:tr w:rsidR="00EB320A" w:rsidRPr="00EB320A" w:rsidTr="00EB320A">
        <w:trPr>
          <w:tblCellSpacing w:w="15" w:type="dxa"/>
        </w:trPr>
        <w:tc>
          <w:tcPr>
            <w:tcW w:w="825" w:type="dxa"/>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4305"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Направление использования коммунального ресурса</w:t>
            </w:r>
          </w:p>
        </w:tc>
        <w:tc>
          <w:tcPr>
            <w:tcW w:w="2775"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2085"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w:t>
            </w: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432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Полив земельного участка</w:t>
            </w:r>
          </w:p>
        </w:tc>
        <w:tc>
          <w:tcPr>
            <w:tcW w:w="279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в месяц </w:t>
            </w:r>
            <w:r w:rsidRPr="00EB320A">
              <w:rPr>
                <w:rFonts w:ascii="Times New Roman" w:eastAsia="Times New Roman" w:hAnsi="Times New Roman" w:cs="Times New Roman"/>
                <w:sz w:val="24"/>
                <w:szCs w:val="24"/>
                <w:lang w:eastAsia="ru-RU"/>
              </w:rPr>
              <w:br/>
              <w:t>на кв. метр</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432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Водоснабжение и приготовление пищи для сельскохозяйственных животных</w:t>
            </w:r>
          </w:p>
        </w:tc>
        <w:tc>
          <w:tcPr>
            <w:tcW w:w="279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в месяц </w:t>
            </w:r>
            <w:r w:rsidRPr="00EB320A">
              <w:rPr>
                <w:rFonts w:ascii="Times New Roman" w:eastAsia="Times New Roman" w:hAnsi="Times New Roman" w:cs="Times New Roman"/>
                <w:sz w:val="24"/>
                <w:szCs w:val="24"/>
                <w:lang w:eastAsia="ru-RU"/>
              </w:rPr>
              <w:br/>
              <w:t>на голову животного</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432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79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в месяц </w:t>
            </w:r>
            <w:r w:rsidRPr="00EB320A">
              <w:rPr>
                <w:rFonts w:ascii="Times New Roman" w:eastAsia="Times New Roman" w:hAnsi="Times New Roman" w:cs="Times New Roman"/>
                <w:sz w:val="24"/>
                <w:szCs w:val="24"/>
                <w:lang w:eastAsia="ru-RU"/>
              </w:rPr>
              <w:br/>
              <w:t>на человека</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432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Водоснабжение иных надворных построек, в том числе гаража, теплиц (зимних садов), других объектов</w:t>
            </w:r>
          </w:p>
        </w:tc>
        <w:tc>
          <w:tcPr>
            <w:tcW w:w="279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в месяц </w:t>
            </w:r>
            <w:r w:rsidRPr="00EB320A">
              <w:rPr>
                <w:rFonts w:ascii="Times New Roman" w:eastAsia="Times New Roman" w:hAnsi="Times New Roman" w:cs="Times New Roman"/>
                <w:sz w:val="24"/>
                <w:szCs w:val="24"/>
                <w:lang w:eastAsia="ru-RU"/>
              </w:rPr>
              <w:br/>
              <w:t>на человека</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4</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коммунальной услуги по газоснабжению</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05"/>
        <w:gridCol w:w="4836"/>
        <w:gridCol w:w="2094"/>
        <w:gridCol w:w="2115"/>
      </w:tblGrid>
      <w:tr w:rsidR="00EB320A" w:rsidRPr="00EB320A" w:rsidTr="00EB320A">
        <w:trPr>
          <w:tblCellSpacing w:w="15" w:type="dxa"/>
        </w:trPr>
        <w:tc>
          <w:tcPr>
            <w:tcW w:w="975" w:type="dxa"/>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486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Категория многоквартирного (жилого) дома</w:t>
            </w:r>
          </w:p>
        </w:tc>
        <w:tc>
          <w:tcPr>
            <w:tcW w:w="207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2085"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w:t>
            </w:r>
            <w:hyperlink r:id="rId284" w:anchor="block_1241" w:history="1">
              <w:r w:rsidRPr="00EB320A">
                <w:rPr>
                  <w:rFonts w:ascii="Times New Roman" w:eastAsia="Times New Roman" w:hAnsi="Times New Roman" w:cs="Times New Roman"/>
                  <w:color w:val="008000"/>
                  <w:sz w:val="24"/>
                  <w:szCs w:val="24"/>
                  <w:lang w:eastAsia="ru-RU"/>
                </w:rPr>
                <w:t>*</w:t>
              </w:r>
            </w:hyperlink>
          </w:p>
        </w:tc>
      </w:tr>
      <w:tr w:rsidR="00EB320A" w:rsidRPr="00EB320A" w:rsidTr="00EB320A">
        <w:trPr>
          <w:tblCellSpacing w:w="15" w:type="dxa"/>
        </w:trPr>
        <w:tc>
          <w:tcPr>
            <w:tcW w:w="10050" w:type="dxa"/>
            <w:gridSpan w:val="4"/>
            <w:hideMark/>
          </w:tcPr>
          <w:p w:rsidR="00EB320A" w:rsidRPr="00EB320A" w:rsidRDefault="00EB320A" w:rsidP="00EB320A">
            <w:pPr>
              <w:spacing w:after="0" w:line="240" w:lineRule="auto"/>
              <w:jc w:val="center"/>
              <w:rPr>
                <w:rFonts w:ascii="Times New Roman" w:eastAsia="Times New Roman" w:hAnsi="Times New Roman" w:cs="Times New Roman"/>
                <w:b/>
                <w:bCs/>
                <w:color w:val="000080"/>
                <w:sz w:val="24"/>
                <w:szCs w:val="24"/>
                <w:lang w:eastAsia="ru-RU"/>
              </w:rPr>
            </w:pPr>
            <w:r w:rsidRPr="00EB320A">
              <w:rPr>
                <w:rFonts w:ascii="Times New Roman" w:eastAsia="Times New Roman" w:hAnsi="Times New Roman" w:cs="Times New Roman"/>
                <w:b/>
                <w:bCs/>
                <w:color w:val="000080"/>
                <w:sz w:val="24"/>
                <w:szCs w:val="24"/>
                <w:lang w:eastAsia="ru-RU"/>
              </w:rPr>
              <w:t>1. Для приготовления пищи</w:t>
            </w: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оборудованные газовой плитой, при газоснабжении сжиженным углеводородным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килограмм </w:t>
            </w:r>
            <w:r w:rsidRPr="00EB320A">
              <w:rPr>
                <w:rFonts w:ascii="Times New Roman" w:eastAsia="Times New Roman" w:hAnsi="Times New Roman" w:cs="Times New Roman"/>
                <w:sz w:val="24"/>
                <w:szCs w:val="24"/>
                <w:lang w:eastAsia="ru-RU"/>
              </w:rPr>
              <w:br/>
              <w:t>на человека </w:t>
            </w:r>
            <w:r w:rsidRPr="00EB320A">
              <w:rPr>
                <w:rFonts w:ascii="Times New Roman" w:eastAsia="Times New Roman" w:hAnsi="Times New Roman" w:cs="Times New Roman"/>
                <w:sz w:val="24"/>
                <w:szCs w:val="24"/>
                <w:lang w:eastAsia="ru-RU"/>
              </w:rPr>
              <w:br/>
              <w:t>в месяц</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оборудованные газовой плитой, при газоснабжении природным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на человека </w:t>
            </w:r>
            <w:r w:rsidRPr="00EB320A">
              <w:rPr>
                <w:rFonts w:ascii="Times New Roman" w:eastAsia="Times New Roman" w:hAnsi="Times New Roman" w:cs="Times New Roman"/>
                <w:sz w:val="24"/>
                <w:szCs w:val="24"/>
                <w:lang w:eastAsia="ru-RU"/>
              </w:rPr>
              <w:br/>
              <w:t>в месяц</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10050" w:type="dxa"/>
            <w:gridSpan w:val="4"/>
            <w:hideMark/>
          </w:tcPr>
          <w:p w:rsidR="00EB320A" w:rsidRPr="00EB320A" w:rsidRDefault="00EB320A" w:rsidP="00EB320A">
            <w:pPr>
              <w:spacing w:after="0" w:line="240" w:lineRule="auto"/>
              <w:jc w:val="center"/>
              <w:rPr>
                <w:rFonts w:ascii="Times New Roman" w:eastAsia="Times New Roman" w:hAnsi="Times New Roman" w:cs="Times New Roman"/>
                <w:b/>
                <w:bCs/>
                <w:color w:val="000080"/>
                <w:sz w:val="24"/>
                <w:szCs w:val="24"/>
                <w:lang w:eastAsia="ru-RU"/>
              </w:rPr>
            </w:pPr>
            <w:r w:rsidRPr="00EB320A">
              <w:rPr>
                <w:rFonts w:ascii="Times New Roman" w:eastAsia="Times New Roman" w:hAnsi="Times New Roman" w:cs="Times New Roman"/>
                <w:b/>
                <w:bCs/>
                <w:color w:val="000080"/>
                <w:sz w:val="24"/>
                <w:szCs w:val="24"/>
                <w:lang w:eastAsia="ru-RU"/>
              </w:rPr>
              <w:t>2. Для подогрева воды</w:t>
            </w: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2.1.</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килограмм </w:t>
            </w:r>
            <w:r w:rsidRPr="00EB320A">
              <w:rPr>
                <w:rFonts w:ascii="Times New Roman" w:eastAsia="Times New Roman" w:hAnsi="Times New Roman" w:cs="Times New Roman"/>
                <w:sz w:val="24"/>
                <w:szCs w:val="24"/>
                <w:lang w:eastAsia="ru-RU"/>
              </w:rPr>
              <w:br/>
              <w:t>на человека </w:t>
            </w:r>
            <w:r w:rsidRPr="00EB320A">
              <w:rPr>
                <w:rFonts w:ascii="Times New Roman" w:eastAsia="Times New Roman" w:hAnsi="Times New Roman" w:cs="Times New Roman"/>
                <w:sz w:val="24"/>
                <w:szCs w:val="24"/>
                <w:lang w:eastAsia="ru-RU"/>
              </w:rPr>
              <w:br/>
              <w:t>в месяц</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2.2.</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на человека в месяц</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2.3.</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 xml:space="preserve">Многоквартирные и жилые дома, оборудованные газовой плитой и не оборудованные газовым обогревателем (при отсутствии централизованного горячего </w:t>
            </w:r>
            <w:r w:rsidRPr="00EB320A">
              <w:rPr>
                <w:rFonts w:ascii="Times New Roman" w:eastAsia="Times New Roman" w:hAnsi="Times New Roman" w:cs="Times New Roman"/>
                <w:sz w:val="24"/>
                <w:szCs w:val="24"/>
                <w:lang w:eastAsia="ru-RU"/>
              </w:rPr>
              <w:lastRenderedPageBreak/>
              <w:t>водоснабжения), при газоснабжении сжиженным углеводородным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lastRenderedPageBreak/>
              <w:t>килограмм </w:t>
            </w:r>
            <w:r w:rsidRPr="00EB320A">
              <w:rPr>
                <w:rFonts w:ascii="Times New Roman" w:eastAsia="Times New Roman" w:hAnsi="Times New Roman" w:cs="Times New Roman"/>
                <w:sz w:val="24"/>
                <w:szCs w:val="24"/>
                <w:lang w:eastAsia="ru-RU"/>
              </w:rPr>
              <w:br/>
              <w:t>на человека в месяц</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lastRenderedPageBreak/>
              <w:t>2.4.</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на человека в месяц</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10050" w:type="dxa"/>
            <w:gridSpan w:val="4"/>
            <w:hideMark/>
          </w:tcPr>
          <w:p w:rsidR="00EB320A" w:rsidRPr="00EB320A" w:rsidRDefault="00EB320A" w:rsidP="00EB320A">
            <w:pPr>
              <w:spacing w:after="0" w:line="240" w:lineRule="auto"/>
              <w:jc w:val="center"/>
              <w:rPr>
                <w:rFonts w:ascii="Times New Roman" w:eastAsia="Times New Roman" w:hAnsi="Times New Roman" w:cs="Times New Roman"/>
                <w:b/>
                <w:bCs/>
                <w:color w:val="000080"/>
                <w:sz w:val="24"/>
                <w:szCs w:val="24"/>
                <w:lang w:eastAsia="ru-RU"/>
              </w:rPr>
            </w:pPr>
            <w:r w:rsidRPr="00EB320A">
              <w:rPr>
                <w:rFonts w:ascii="Times New Roman" w:eastAsia="Times New Roman" w:hAnsi="Times New Roman" w:cs="Times New Roman"/>
                <w:b/>
                <w:bCs/>
                <w:color w:val="000080"/>
                <w:sz w:val="24"/>
                <w:szCs w:val="24"/>
                <w:lang w:eastAsia="ru-RU"/>
              </w:rPr>
              <w:t>3. Для отопления жилых помещений</w:t>
            </w: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3.1.</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при газоснабжении природным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на кв. метр общей площади жилых помещений в месяц</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3.2.</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при газоснабжении сжиженным углеводородным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килограмм на кв. метр общей площади жилых помещений в месяц</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______________________________</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5</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коммунальной услуги по газоснабжению при использовании земельного участка и надворных построек</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01"/>
        <w:gridCol w:w="4842"/>
        <w:gridCol w:w="2093"/>
        <w:gridCol w:w="2114"/>
      </w:tblGrid>
      <w:tr w:rsidR="00EB320A" w:rsidRPr="00EB320A" w:rsidTr="00EB320A">
        <w:trPr>
          <w:tblCellSpacing w:w="15" w:type="dxa"/>
        </w:trPr>
        <w:tc>
          <w:tcPr>
            <w:tcW w:w="975" w:type="dxa"/>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486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Направление использования коммунального ресурса</w:t>
            </w:r>
          </w:p>
        </w:tc>
        <w:tc>
          <w:tcPr>
            <w:tcW w:w="207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2085"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w:t>
            </w:r>
            <w:hyperlink r:id="rId285" w:anchor="block_1251" w:history="1">
              <w:r w:rsidRPr="00EB320A">
                <w:rPr>
                  <w:rFonts w:ascii="Times New Roman" w:eastAsia="Times New Roman" w:hAnsi="Times New Roman" w:cs="Times New Roman"/>
                  <w:color w:val="008000"/>
                  <w:sz w:val="24"/>
                  <w:szCs w:val="24"/>
                  <w:lang w:eastAsia="ru-RU"/>
                </w:rPr>
                <w:t>*</w:t>
              </w:r>
            </w:hyperlink>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Отопление надворных построек, расположенных на земельном участке, при газоснабжении природным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кв. метр площади</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Отопление надворных построек, расположенных на земельном участке, при газоснабжении сжиженным углеводородным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килограмм </w:t>
            </w:r>
            <w:r w:rsidRPr="00EB320A">
              <w:rPr>
                <w:rFonts w:ascii="Times New Roman" w:eastAsia="Times New Roman" w:hAnsi="Times New Roman" w:cs="Times New Roman"/>
                <w:sz w:val="24"/>
                <w:szCs w:val="24"/>
                <w:lang w:eastAsia="ru-RU"/>
              </w:rPr>
              <w:br/>
              <w:t>в месяц на кв. метр площади</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Приготовление пищи и подогрев воды для крупного рогатого скота при газоснабжении природным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голову животного</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Приготовление пищи и подогрев воды для крупного рогатого скота при газоснабжении сжиженным углеводородным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килограмм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голову животного</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Приготовление пищи и подогрев воды для иных сельскохозяйственных животных при газоснабжении природным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куб. метр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голову животного</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97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lastRenderedPageBreak/>
              <w:t>6.</w:t>
            </w:r>
          </w:p>
        </w:tc>
        <w:tc>
          <w:tcPr>
            <w:tcW w:w="48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Приготовление пищи и подогрев воды для иных сельскохозяйственных животных при газоснабжении сжиженным углеводородным газом</w:t>
            </w:r>
          </w:p>
        </w:tc>
        <w:tc>
          <w:tcPr>
            <w:tcW w:w="208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килограмм </w:t>
            </w:r>
            <w:r w:rsidRPr="00EB320A">
              <w:rPr>
                <w:rFonts w:ascii="Times New Roman" w:eastAsia="Times New Roman" w:hAnsi="Times New Roman" w:cs="Times New Roman"/>
                <w:sz w:val="24"/>
                <w:szCs w:val="24"/>
                <w:lang w:eastAsia="ru-RU"/>
              </w:rPr>
              <w:br/>
              <w:t>в месяц </w:t>
            </w:r>
            <w:r w:rsidRPr="00EB320A">
              <w:rPr>
                <w:rFonts w:ascii="Times New Roman" w:eastAsia="Times New Roman" w:hAnsi="Times New Roman" w:cs="Times New Roman"/>
                <w:sz w:val="24"/>
                <w:szCs w:val="24"/>
                <w:lang w:eastAsia="ru-RU"/>
              </w:rPr>
              <w:br/>
              <w:t>на голову животного</w:t>
            </w:r>
          </w:p>
        </w:tc>
        <w:tc>
          <w:tcPr>
            <w:tcW w:w="208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______________________________</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6</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коммунальной услуги по отоплению</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2392"/>
        <w:gridCol w:w="2501"/>
        <w:gridCol w:w="2373"/>
        <w:gridCol w:w="2784"/>
      </w:tblGrid>
      <w:tr w:rsidR="00EB320A" w:rsidRPr="00EB320A" w:rsidTr="00EB320A">
        <w:trPr>
          <w:tblCellSpacing w:w="15" w:type="dxa"/>
        </w:trPr>
        <w:tc>
          <w:tcPr>
            <w:tcW w:w="2355" w:type="dxa"/>
            <w:vMerge w:val="restart"/>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Категория многоквартирного (жилого) дома</w:t>
            </w:r>
          </w:p>
        </w:tc>
        <w:tc>
          <w:tcPr>
            <w:tcW w:w="7680" w:type="dxa"/>
            <w:gridSpan w:val="3"/>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 xml:space="preserve">Норматив </w:t>
            </w:r>
            <w:proofErr w:type="gramStart"/>
            <w:r w:rsidRPr="00EB320A">
              <w:rPr>
                <w:rFonts w:ascii="Times New Roman" w:eastAsia="Times New Roman" w:hAnsi="Times New Roman" w:cs="Times New Roman"/>
                <w:sz w:val="24"/>
                <w:szCs w:val="24"/>
                <w:lang w:eastAsia="ru-RU"/>
              </w:rPr>
              <w:t>потребления</w:t>
            </w:r>
            <w:r w:rsidRPr="00EB320A">
              <w:rPr>
                <w:rFonts w:ascii="Times New Roman" w:eastAsia="Times New Roman" w:hAnsi="Times New Roman" w:cs="Times New Roman"/>
                <w:sz w:val="24"/>
                <w:szCs w:val="24"/>
                <w:lang w:eastAsia="ru-RU"/>
              </w:rPr>
              <w:br/>
              <w:t>(</w:t>
            </w:r>
            <w:proofErr w:type="gramEnd"/>
            <w:r w:rsidRPr="00EB320A">
              <w:rPr>
                <w:rFonts w:ascii="Times New Roman" w:eastAsia="Times New Roman" w:hAnsi="Times New Roman" w:cs="Times New Roman"/>
                <w:sz w:val="24"/>
                <w:szCs w:val="24"/>
                <w:lang w:eastAsia="ru-RU"/>
              </w:rPr>
              <w:t>Гкал на 1 кв. метр общей площади жилого помещения в месяц)</w:t>
            </w:r>
            <w:hyperlink r:id="rId286" w:anchor="block_1261" w:history="1">
              <w:r w:rsidRPr="00EB320A">
                <w:rPr>
                  <w:rFonts w:ascii="Times New Roman" w:eastAsia="Times New Roman" w:hAnsi="Times New Roman" w:cs="Times New Roman"/>
                  <w:color w:val="008000"/>
                  <w:sz w:val="24"/>
                  <w:szCs w:val="24"/>
                  <w:lang w:eastAsia="ru-RU"/>
                </w:rPr>
                <w:t>*</w:t>
              </w:r>
            </w:hyperlink>
          </w:p>
        </w:tc>
      </w:tr>
      <w:tr w:rsidR="00EB320A" w:rsidRPr="00EB320A" w:rsidTr="00EB320A">
        <w:trPr>
          <w:tblCellSpacing w:w="15" w:type="dxa"/>
        </w:trPr>
        <w:tc>
          <w:tcPr>
            <w:tcW w:w="0" w:type="auto"/>
            <w:vMerge/>
            <w:tcBorders>
              <w:top w:val="single" w:sz="6" w:space="0" w:color="000000"/>
              <w:bottom w:val="single" w:sz="6" w:space="0" w:color="000000"/>
              <w:right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490"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со стенами из камня, кирпича</w:t>
            </w:r>
          </w:p>
        </w:tc>
        <w:tc>
          <w:tcPr>
            <w:tcW w:w="2355"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со стенами из панелей, блоков</w:t>
            </w:r>
          </w:p>
        </w:tc>
        <w:tc>
          <w:tcPr>
            <w:tcW w:w="2790" w:type="dxa"/>
            <w:tcBorders>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со стенами из дерева, смешанных и других материалов</w:t>
            </w: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Этажность</w:t>
            </w:r>
          </w:p>
        </w:tc>
        <w:tc>
          <w:tcPr>
            <w:tcW w:w="7680" w:type="dxa"/>
            <w:gridSpan w:val="3"/>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до 1999 года постройки включительно</w:t>
            </w: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3 - 4</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5 - 9</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13</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14</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15</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16 и более</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Этажность</w:t>
            </w:r>
          </w:p>
        </w:tc>
        <w:tc>
          <w:tcPr>
            <w:tcW w:w="7680" w:type="dxa"/>
            <w:gridSpan w:val="3"/>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и жилые дома после 1999 года постройки</w:t>
            </w: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4 - 5</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6 - 7</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8</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9</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10</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11</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237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12 и более</w:t>
            </w:r>
          </w:p>
        </w:tc>
        <w:tc>
          <w:tcPr>
            <w:tcW w:w="250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37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279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______________________________</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7</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норматива потребления коммунальной услуги по отоплению при использовании надворных построек, расположенных на земельном участке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723"/>
        <w:gridCol w:w="5389"/>
        <w:gridCol w:w="1552"/>
        <w:gridCol w:w="2251"/>
      </w:tblGrid>
      <w:tr w:rsidR="00EB320A" w:rsidRPr="00EB320A" w:rsidTr="00EB320A">
        <w:trPr>
          <w:tblCellSpacing w:w="15" w:type="dxa"/>
        </w:trPr>
        <w:tc>
          <w:tcPr>
            <w:tcW w:w="690" w:type="dxa"/>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543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Направление использования коммунального ресурса</w:t>
            </w:r>
          </w:p>
        </w:tc>
        <w:tc>
          <w:tcPr>
            <w:tcW w:w="1515"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2220"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w:t>
            </w:r>
            <w:hyperlink r:id="rId287" w:anchor="block_1271" w:history="1">
              <w:r w:rsidRPr="00EB320A">
                <w:rPr>
                  <w:rFonts w:ascii="Times New Roman" w:eastAsia="Times New Roman" w:hAnsi="Times New Roman" w:cs="Times New Roman"/>
                  <w:color w:val="008000"/>
                  <w:sz w:val="24"/>
                  <w:szCs w:val="24"/>
                  <w:lang w:eastAsia="ru-RU"/>
                </w:rPr>
                <w:t>*</w:t>
              </w:r>
            </w:hyperlink>
          </w:p>
        </w:tc>
      </w:tr>
      <w:tr w:rsidR="00EB320A" w:rsidRPr="00EB320A" w:rsidTr="00EB320A">
        <w:trPr>
          <w:tblCellSpacing w:w="15" w:type="dxa"/>
        </w:trPr>
        <w:tc>
          <w:tcPr>
            <w:tcW w:w="6135" w:type="dxa"/>
            <w:gridSpan w:val="2"/>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Отопление на кв. метр надворных построек, расположенных на земельном участке</w:t>
            </w:r>
          </w:p>
        </w:tc>
        <w:tc>
          <w:tcPr>
            <w:tcW w:w="153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Гкал </w:t>
            </w:r>
            <w:r w:rsidRPr="00EB320A">
              <w:rPr>
                <w:rFonts w:ascii="Times New Roman" w:eastAsia="Times New Roman" w:hAnsi="Times New Roman" w:cs="Times New Roman"/>
                <w:sz w:val="24"/>
                <w:szCs w:val="24"/>
                <w:lang w:eastAsia="ru-RU"/>
              </w:rPr>
              <w:br/>
              <w:t>на кв. метр</w:t>
            </w:r>
            <w:r w:rsidRPr="00EB320A">
              <w:rPr>
                <w:rFonts w:ascii="Times New Roman" w:eastAsia="Times New Roman" w:hAnsi="Times New Roman" w:cs="Times New Roman"/>
                <w:sz w:val="24"/>
                <w:szCs w:val="24"/>
                <w:lang w:eastAsia="ru-RU"/>
              </w:rPr>
              <w:br/>
              <w:t>в месяц</w:t>
            </w:r>
          </w:p>
        </w:tc>
        <w:tc>
          <w:tcPr>
            <w:tcW w:w="222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______________________________</w:t>
      </w:r>
    </w:p>
    <w:p w:rsidR="00EB320A" w:rsidRPr="00EB320A" w:rsidRDefault="00EB320A" w:rsidP="00EB320A">
      <w:pPr>
        <w:shd w:val="clear" w:color="auto" w:fill="FFFFFF"/>
        <w:spacing w:after="0" w:line="240" w:lineRule="auto"/>
        <w:ind w:firstLine="720"/>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8</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p>
    <w:tbl>
      <w:tblPr>
        <w:tblpPr w:leftFromText="180" w:rightFromText="180" w:vertAnchor="text" w:horzAnchor="page" w:tblpX="1" w:tblpY="-22"/>
        <w:tblW w:w="15075" w:type="dxa"/>
        <w:tblCellSpacing w:w="15" w:type="dxa"/>
        <w:tblCellMar>
          <w:top w:w="15" w:type="dxa"/>
          <w:left w:w="15" w:type="dxa"/>
          <w:bottom w:w="15" w:type="dxa"/>
          <w:right w:w="15" w:type="dxa"/>
        </w:tblCellMar>
        <w:tblLook w:val="04A0" w:firstRow="1" w:lastRow="0" w:firstColumn="1" w:lastColumn="0" w:noHBand="0" w:noVBand="1"/>
      </w:tblPr>
      <w:tblGrid>
        <w:gridCol w:w="853"/>
        <w:gridCol w:w="6610"/>
        <w:gridCol w:w="1958"/>
        <w:gridCol w:w="1684"/>
        <w:gridCol w:w="838"/>
        <w:gridCol w:w="707"/>
        <w:gridCol w:w="707"/>
        <w:gridCol w:w="707"/>
        <w:gridCol w:w="1011"/>
      </w:tblGrid>
      <w:tr w:rsidR="00EB320A" w:rsidRPr="00EB320A" w:rsidTr="00EB320A">
        <w:trPr>
          <w:tblCellSpacing w:w="15" w:type="dxa"/>
        </w:trPr>
        <w:tc>
          <w:tcPr>
            <w:tcW w:w="808" w:type="dxa"/>
            <w:vMerge w:val="restart"/>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bookmarkStart w:id="0" w:name="_GoBack"/>
            <w:bookmarkEnd w:id="0"/>
          </w:p>
        </w:tc>
        <w:tc>
          <w:tcPr>
            <w:tcW w:w="6580" w:type="dxa"/>
            <w:vMerge w:val="restart"/>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Категория жилых помещений</w:t>
            </w:r>
          </w:p>
        </w:tc>
        <w:tc>
          <w:tcPr>
            <w:tcW w:w="1928" w:type="dxa"/>
            <w:vMerge w:val="restart"/>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1654" w:type="dxa"/>
            <w:vMerge w:val="restart"/>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Количество комнат в жилом помещении</w:t>
            </w:r>
          </w:p>
        </w:tc>
        <w:tc>
          <w:tcPr>
            <w:tcW w:w="3925" w:type="dxa"/>
            <w:gridSpan w:val="5"/>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w:t>
            </w:r>
          </w:p>
        </w:tc>
      </w:tr>
      <w:tr w:rsidR="00EB320A" w:rsidRPr="00EB320A" w:rsidTr="00EB320A">
        <w:trPr>
          <w:tblCellSpacing w:w="15" w:type="dxa"/>
        </w:trPr>
        <w:tc>
          <w:tcPr>
            <w:tcW w:w="0" w:type="auto"/>
            <w:vMerge/>
            <w:tcBorders>
              <w:top w:val="single" w:sz="6" w:space="0" w:color="000000"/>
              <w:bottom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3925" w:type="dxa"/>
            <w:gridSpan w:val="5"/>
            <w:tcBorders>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количество человек, проживающих в помещении</w:t>
            </w:r>
          </w:p>
        </w:tc>
      </w:tr>
      <w:tr w:rsidR="00EB320A" w:rsidRPr="00EB320A" w:rsidTr="00EB320A">
        <w:trPr>
          <w:tblCellSpacing w:w="15" w:type="dxa"/>
        </w:trPr>
        <w:tc>
          <w:tcPr>
            <w:tcW w:w="0" w:type="auto"/>
            <w:vMerge/>
            <w:tcBorders>
              <w:top w:val="single" w:sz="6" w:space="0" w:color="000000"/>
              <w:bottom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808"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677"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677"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677" w:type="dxa"/>
            <w:tcBorders>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966" w:type="dxa"/>
            <w:tcBorders>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 и более</w:t>
            </w:r>
          </w:p>
        </w:tc>
      </w:tr>
      <w:tr w:rsidR="00EB320A" w:rsidRPr="00EB320A" w:rsidTr="00EB320A">
        <w:trPr>
          <w:tblCellSpacing w:w="15" w:type="dxa"/>
        </w:trPr>
        <w:tc>
          <w:tcPr>
            <w:tcW w:w="80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6580"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92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14:anchorId="0B873F3D" wp14:editId="5E91BF94">
                  <wp:extent cx="457200" cy="200025"/>
                  <wp:effectExtent l="0" t="0" r="0" b="9525"/>
                  <wp:docPr id="163" name="Рисунок 163"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на человека</w:t>
            </w: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 и более</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0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6580"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92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14:anchorId="186F885B" wp14:editId="09CEBAA4">
                  <wp:extent cx="457200" cy="200025"/>
                  <wp:effectExtent l="0" t="0" r="0" b="9525"/>
                  <wp:docPr id="162" name="Рисунок 162"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на человека</w:t>
            </w: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 и более</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0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6580"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92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14:anchorId="5ADAE62A" wp14:editId="1ABCC921">
                  <wp:extent cx="457200" cy="200025"/>
                  <wp:effectExtent l="0" t="0" r="0" b="9525"/>
                  <wp:docPr id="161" name="Рисунок 161"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на человека</w:t>
            </w: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 и более</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0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6580"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92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14:anchorId="577CB1BB" wp14:editId="65BB3C5B">
                  <wp:extent cx="457200" cy="200025"/>
                  <wp:effectExtent l="0" t="0" r="0" b="9525"/>
                  <wp:docPr id="160" name="Рисунок 160"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на человека</w:t>
            </w: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 и более</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0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w:t>
            </w:r>
          </w:p>
        </w:tc>
        <w:tc>
          <w:tcPr>
            <w:tcW w:w="6580"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928"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14:anchorId="5B075EB3" wp14:editId="44C8EB98">
                  <wp:extent cx="457200" cy="200025"/>
                  <wp:effectExtent l="0" t="0" r="0" b="9525"/>
                  <wp:docPr id="159" name="Рисунок 159"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на человека</w:t>
            </w: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654"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 и более</w:t>
            </w:r>
          </w:p>
        </w:tc>
        <w:tc>
          <w:tcPr>
            <w:tcW w:w="808"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67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96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9</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842"/>
        <w:gridCol w:w="4399"/>
        <w:gridCol w:w="1412"/>
        <w:gridCol w:w="1832"/>
        <w:gridCol w:w="1565"/>
      </w:tblGrid>
      <w:tr w:rsidR="00EB320A" w:rsidRPr="00EB320A" w:rsidTr="00EB320A">
        <w:trPr>
          <w:tblCellSpacing w:w="15" w:type="dxa"/>
        </w:trPr>
        <w:tc>
          <w:tcPr>
            <w:tcW w:w="825" w:type="dxa"/>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444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Категория жилых помещений</w:t>
            </w:r>
          </w:p>
        </w:tc>
        <w:tc>
          <w:tcPr>
            <w:tcW w:w="138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Количество человек, проживающих в помещении</w:t>
            </w:r>
          </w:p>
        </w:tc>
        <w:tc>
          <w:tcPr>
            <w:tcW w:w="1530"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w:t>
            </w:r>
          </w:p>
        </w:tc>
      </w:tr>
      <w:tr w:rsidR="00EB320A" w:rsidRPr="00EB320A" w:rsidTr="00EB320A">
        <w:trPr>
          <w:tblCellSpacing w:w="15" w:type="dxa"/>
        </w:trPr>
        <w:tc>
          <w:tcPr>
            <w:tcW w:w="82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4455"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39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extent cx="457200" cy="200025"/>
                  <wp:effectExtent l="0" t="0" r="0" b="9525"/>
                  <wp:docPr id="158" name="Рисунок 158"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человека</w:t>
            </w: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1530"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 и более</w:t>
            </w: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lastRenderedPageBreak/>
              <w:t>2.</w:t>
            </w:r>
          </w:p>
        </w:tc>
        <w:tc>
          <w:tcPr>
            <w:tcW w:w="4455"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9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extent cx="457200" cy="200025"/>
                  <wp:effectExtent l="0" t="0" r="0" b="9525"/>
                  <wp:docPr id="157" name="Рисунок 157"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человека</w:t>
            </w: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1530"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 и более</w:t>
            </w: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4455"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39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extent cx="457200" cy="200025"/>
                  <wp:effectExtent l="0" t="0" r="0" b="9525"/>
                  <wp:docPr id="156" name="Рисунок 156"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человека</w:t>
            </w: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 и более</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2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4455" w:type="dxa"/>
            <w:vMerge w:val="restart"/>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395" w:type="dxa"/>
            <w:vMerge w:val="restart"/>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extent cx="457200" cy="200025"/>
                  <wp:effectExtent l="0" t="0" r="0" b="9525"/>
                  <wp:docPr id="155" name="Рисунок 155"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человека</w:t>
            </w: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1815"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5 и более</w:t>
            </w:r>
          </w:p>
        </w:tc>
        <w:tc>
          <w:tcPr>
            <w:tcW w:w="1530"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10</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коммунальной услуги по электроснабжению на общедомовые нужды</w:t>
      </w:r>
    </w:p>
    <w:tbl>
      <w:tblPr>
        <w:tblpPr w:leftFromText="180" w:rightFromText="180" w:vertAnchor="text" w:horzAnchor="page" w:tblpX="406" w:tblpY="-217"/>
        <w:tblW w:w="10050" w:type="dxa"/>
        <w:tblCellSpacing w:w="15" w:type="dxa"/>
        <w:tblCellMar>
          <w:top w:w="15" w:type="dxa"/>
          <w:left w:w="15" w:type="dxa"/>
          <w:bottom w:w="15" w:type="dxa"/>
          <w:right w:w="15" w:type="dxa"/>
        </w:tblCellMar>
        <w:tblLook w:val="04A0" w:firstRow="1" w:lastRow="0" w:firstColumn="1" w:lastColumn="0" w:noHBand="0" w:noVBand="1"/>
      </w:tblPr>
      <w:tblGrid>
        <w:gridCol w:w="854"/>
        <w:gridCol w:w="5405"/>
        <w:gridCol w:w="2090"/>
        <w:gridCol w:w="1701"/>
      </w:tblGrid>
      <w:tr w:rsidR="00EB320A" w:rsidRPr="00EB320A" w:rsidTr="00EB320A">
        <w:trPr>
          <w:tblCellSpacing w:w="15" w:type="dxa"/>
        </w:trPr>
        <w:tc>
          <w:tcPr>
            <w:tcW w:w="809" w:type="dxa"/>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5375"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Категория многоквартирных домов</w:t>
            </w:r>
          </w:p>
        </w:tc>
        <w:tc>
          <w:tcPr>
            <w:tcW w:w="2060"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1656"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w:t>
            </w:r>
          </w:p>
        </w:tc>
      </w:tr>
      <w:tr w:rsidR="00EB320A" w:rsidRPr="00EB320A" w:rsidTr="00EB320A">
        <w:trPr>
          <w:tblCellSpacing w:w="15" w:type="dxa"/>
        </w:trPr>
        <w:tc>
          <w:tcPr>
            <w:tcW w:w="809"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53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2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14:anchorId="01148683" wp14:editId="0B790E62">
                  <wp:extent cx="457200" cy="200025"/>
                  <wp:effectExtent l="0" t="0" r="0" b="9525"/>
                  <wp:docPr id="154" name="Рисунок 154"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кв. метр</w:t>
            </w:r>
          </w:p>
        </w:tc>
        <w:tc>
          <w:tcPr>
            <w:tcW w:w="165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09"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53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2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14:anchorId="3E298152" wp14:editId="59530336">
                  <wp:extent cx="457200" cy="200025"/>
                  <wp:effectExtent l="0" t="0" r="0" b="9525"/>
                  <wp:docPr id="153" name="Рисунок 153"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кв. метр</w:t>
            </w:r>
          </w:p>
        </w:tc>
        <w:tc>
          <w:tcPr>
            <w:tcW w:w="165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09"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53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2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14:anchorId="60AF1DA9" wp14:editId="3911BD94">
                  <wp:extent cx="457200" cy="200025"/>
                  <wp:effectExtent l="0" t="0" r="0" b="9525"/>
                  <wp:docPr id="152" name="Рисунок 152"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кв. метр</w:t>
            </w:r>
          </w:p>
        </w:tc>
        <w:tc>
          <w:tcPr>
            <w:tcW w:w="165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09"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4.</w:t>
            </w:r>
          </w:p>
        </w:tc>
        <w:tc>
          <w:tcPr>
            <w:tcW w:w="5375"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206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14:anchorId="78A2A0CB" wp14:editId="11FF7745">
                  <wp:extent cx="457200" cy="200025"/>
                  <wp:effectExtent l="0" t="0" r="0" b="9525"/>
                  <wp:docPr id="151" name="Рисунок 151"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кв. метр</w:t>
            </w:r>
          </w:p>
        </w:tc>
        <w:tc>
          <w:tcPr>
            <w:tcW w:w="1656"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p w:rsidR="00EB320A" w:rsidRPr="00EB320A" w:rsidRDefault="00EB320A" w:rsidP="00EB320A">
      <w:pPr>
        <w:spacing w:after="0" w:line="240" w:lineRule="auto"/>
        <w:rPr>
          <w:rFonts w:ascii="Times New Roman" w:eastAsia="Times New Roman" w:hAnsi="Times New Roman" w:cs="Times New Roman"/>
          <w:sz w:val="24"/>
          <w:szCs w:val="24"/>
          <w:lang w:eastAsia="ru-RU"/>
        </w:rPr>
      </w:pPr>
    </w:p>
    <w:p w:rsidR="00EB320A" w:rsidRPr="00EB320A" w:rsidRDefault="00EB320A" w:rsidP="00EB320A">
      <w:pPr>
        <w:shd w:val="clear" w:color="auto" w:fill="FFFFFF"/>
        <w:spacing w:after="0" w:line="240" w:lineRule="auto"/>
        <w:ind w:firstLine="680"/>
        <w:jc w:val="right"/>
        <w:rPr>
          <w:rFonts w:ascii="Arial" w:eastAsia="Times New Roman" w:hAnsi="Arial" w:cs="Arial"/>
          <w:color w:val="000000"/>
          <w:sz w:val="18"/>
          <w:szCs w:val="18"/>
          <w:lang w:eastAsia="ru-RU"/>
        </w:rPr>
      </w:pPr>
      <w:r w:rsidRPr="00EB320A">
        <w:rPr>
          <w:rFonts w:ascii="Arial" w:eastAsia="Times New Roman" w:hAnsi="Arial" w:cs="Arial"/>
          <w:b/>
          <w:bCs/>
          <w:color w:val="000080"/>
          <w:sz w:val="18"/>
          <w:szCs w:val="18"/>
          <w:lang w:eastAsia="ru-RU"/>
        </w:rPr>
        <w:t>Таблица 11</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r w:rsidRPr="00EB320A">
        <w:rPr>
          <w:rFonts w:ascii="Arial" w:eastAsia="Times New Roman" w:hAnsi="Arial" w:cs="Arial"/>
          <w:color w:val="000000"/>
          <w:sz w:val="18"/>
          <w:szCs w:val="18"/>
          <w:lang w:eastAsia="ru-RU"/>
        </w:rPr>
        <w:lastRenderedPageBreak/>
        <w:br/>
      </w:r>
    </w:p>
    <w:p w:rsidR="00EB320A" w:rsidRPr="00EB320A" w:rsidRDefault="00EB320A" w:rsidP="00EB320A">
      <w:pPr>
        <w:shd w:val="clear" w:color="auto" w:fill="FFFFFF"/>
        <w:spacing w:after="0" w:line="240" w:lineRule="auto"/>
        <w:jc w:val="center"/>
        <w:rPr>
          <w:rFonts w:ascii="Arial" w:eastAsia="Times New Roman" w:hAnsi="Arial" w:cs="Arial"/>
          <w:b/>
          <w:bCs/>
          <w:color w:val="000080"/>
          <w:sz w:val="18"/>
          <w:szCs w:val="18"/>
          <w:lang w:eastAsia="ru-RU"/>
        </w:rPr>
      </w:pPr>
      <w:r w:rsidRPr="00EB320A">
        <w:rPr>
          <w:rFonts w:ascii="Arial" w:eastAsia="Times New Roman" w:hAnsi="Arial" w:cs="Arial"/>
          <w:b/>
          <w:bCs/>
          <w:color w:val="000080"/>
          <w:sz w:val="18"/>
          <w:szCs w:val="18"/>
          <w:lang w:eastAsia="ru-RU"/>
        </w:rPr>
        <w:t>Форма</w:t>
      </w:r>
      <w:r w:rsidRPr="00EB320A">
        <w:rPr>
          <w:rFonts w:ascii="Arial" w:eastAsia="Times New Roman" w:hAnsi="Arial" w:cs="Arial"/>
          <w:b/>
          <w:bCs/>
          <w:color w:val="000080"/>
          <w:sz w:val="18"/>
          <w:szCs w:val="18"/>
          <w:lang w:eastAsia="ru-RU"/>
        </w:rPr>
        <w:br/>
        <w:t>для установления нормативов потребления коммунальной услуги по электроснабжению при использовании надворных построек, расположенных на земельном участке</w:t>
      </w:r>
    </w:p>
    <w:p w:rsidR="00EB320A" w:rsidRPr="00EB320A" w:rsidRDefault="00EB320A" w:rsidP="00EB320A">
      <w:pPr>
        <w:shd w:val="clear" w:color="auto" w:fill="FFFFFF"/>
        <w:spacing w:after="0" w:line="240" w:lineRule="auto"/>
        <w:jc w:val="both"/>
        <w:rPr>
          <w:rFonts w:ascii="Arial" w:eastAsia="Times New Roman" w:hAnsi="Arial" w:cs="Arial"/>
          <w:color w:val="000000"/>
          <w:sz w:val="18"/>
          <w:szCs w:val="18"/>
          <w:lang w:eastAsia="ru-RU"/>
        </w:rPr>
      </w:pPr>
    </w:p>
    <w:tbl>
      <w:tblPr>
        <w:tblW w:w="10050" w:type="dxa"/>
        <w:tblCellSpacing w:w="15" w:type="dxa"/>
        <w:tblInd w:w="-766" w:type="dxa"/>
        <w:tblCellMar>
          <w:top w:w="15" w:type="dxa"/>
          <w:left w:w="15" w:type="dxa"/>
          <w:bottom w:w="15" w:type="dxa"/>
          <w:right w:w="15" w:type="dxa"/>
        </w:tblCellMar>
        <w:tblLook w:val="04A0" w:firstRow="1" w:lastRow="0" w:firstColumn="1" w:lastColumn="0" w:noHBand="0" w:noVBand="1"/>
      </w:tblPr>
      <w:tblGrid>
        <w:gridCol w:w="855"/>
        <w:gridCol w:w="5401"/>
        <w:gridCol w:w="2092"/>
        <w:gridCol w:w="1702"/>
      </w:tblGrid>
      <w:tr w:rsidR="00EB320A" w:rsidRPr="00EB320A" w:rsidTr="00EB320A">
        <w:trPr>
          <w:tblCellSpacing w:w="15" w:type="dxa"/>
        </w:trPr>
        <w:tc>
          <w:tcPr>
            <w:tcW w:w="810" w:type="dxa"/>
            <w:tcBorders>
              <w:top w:val="single" w:sz="6" w:space="0" w:color="000000"/>
              <w:bottom w:val="single" w:sz="6" w:space="0" w:color="000000"/>
            </w:tcBorders>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c>
          <w:tcPr>
            <w:tcW w:w="5371"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Направление использования коммунального ресурса</w:t>
            </w:r>
          </w:p>
        </w:tc>
        <w:tc>
          <w:tcPr>
            <w:tcW w:w="2062" w:type="dxa"/>
            <w:tcBorders>
              <w:top w:val="single" w:sz="6" w:space="0" w:color="000000"/>
              <w:bottom w:val="single" w:sz="6" w:space="0" w:color="000000"/>
              <w:right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Единица измерения</w:t>
            </w:r>
          </w:p>
        </w:tc>
        <w:tc>
          <w:tcPr>
            <w:tcW w:w="1657" w:type="dxa"/>
            <w:tcBorders>
              <w:top w:val="single" w:sz="6" w:space="0" w:color="000000"/>
              <w:bottom w:val="single" w:sz="6" w:space="0" w:color="000000"/>
            </w:tcBorders>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Норматив потребления</w:t>
            </w:r>
          </w:p>
        </w:tc>
      </w:tr>
      <w:tr w:rsidR="00EB320A" w:rsidRPr="00EB320A" w:rsidTr="00EB320A">
        <w:trPr>
          <w:tblCellSpacing w:w="15" w:type="dxa"/>
        </w:trPr>
        <w:tc>
          <w:tcPr>
            <w:tcW w:w="81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1.</w:t>
            </w:r>
          </w:p>
        </w:tc>
        <w:tc>
          <w:tcPr>
            <w:tcW w:w="5371"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Освещение в целях содержания сельскохозяйственных животных</w:t>
            </w:r>
          </w:p>
        </w:tc>
        <w:tc>
          <w:tcPr>
            <w:tcW w:w="206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extent cx="457200" cy="200025"/>
                  <wp:effectExtent l="0" t="0" r="0" b="9525"/>
                  <wp:docPr id="150" name="Рисунок 150"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кв. м</w:t>
            </w:r>
          </w:p>
        </w:tc>
        <w:tc>
          <w:tcPr>
            <w:tcW w:w="165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1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2.</w:t>
            </w:r>
          </w:p>
        </w:tc>
        <w:tc>
          <w:tcPr>
            <w:tcW w:w="5371"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Освещение иных надворных построек, в том числе бань, саун, бассейнов, гаражей, теплиц (зимних садов)</w:t>
            </w:r>
          </w:p>
        </w:tc>
        <w:tc>
          <w:tcPr>
            <w:tcW w:w="206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extent cx="457200" cy="200025"/>
                  <wp:effectExtent l="0" t="0" r="0" b="9525"/>
                  <wp:docPr id="149" name="Рисунок 149"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кв. м</w:t>
            </w:r>
          </w:p>
        </w:tc>
        <w:tc>
          <w:tcPr>
            <w:tcW w:w="165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r w:rsidR="00EB320A" w:rsidRPr="00EB320A" w:rsidTr="00EB320A">
        <w:trPr>
          <w:tblCellSpacing w:w="15" w:type="dxa"/>
        </w:trPr>
        <w:tc>
          <w:tcPr>
            <w:tcW w:w="810"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3.</w:t>
            </w:r>
          </w:p>
        </w:tc>
        <w:tc>
          <w:tcPr>
            <w:tcW w:w="5371"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r w:rsidRPr="00EB320A">
              <w:rPr>
                <w:rFonts w:ascii="Times New Roman" w:eastAsia="Times New Roman" w:hAnsi="Times New Roman" w:cs="Times New Roman"/>
                <w:sz w:val="24"/>
                <w:szCs w:val="24"/>
                <w:lang w:eastAsia="ru-RU"/>
              </w:rPr>
              <w:t>Приготовление пищи и подогрев воды для сельскохозяйственных животных</w:t>
            </w:r>
          </w:p>
        </w:tc>
        <w:tc>
          <w:tcPr>
            <w:tcW w:w="2062" w:type="dxa"/>
            <w:hideMark/>
          </w:tcPr>
          <w:p w:rsidR="00EB320A" w:rsidRPr="00EB320A" w:rsidRDefault="00EB320A" w:rsidP="00EB320A">
            <w:pPr>
              <w:spacing w:after="0" w:line="240" w:lineRule="auto"/>
              <w:jc w:val="center"/>
              <w:rPr>
                <w:rFonts w:ascii="Times New Roman" w:eastAsia="Times New Roman" w:hAnsi="Times New Roman" w:cs="Times New Roman"/>
                <w:sz w:val="24"/>
                <w:szCs w:val="24"/>
                <w:lang w:eastAsia="ru-RU"/>
              </w:rPr>
            </w:pPr>
            <w:r w:rsidRPr="00EB320A">
              <w:rPr>
                <w:rFonts w:ascii="Times New Roman" w:eastAsia="Times New Roman" w:hAnsi="Times New Roman" w:cs="Times New Roman"/>
                <w:noProof/>
                <w:sz w:val="24"/>
                <w:szCs w:val="24"/>
                <w:lang w:eastAsia="ru-RU"/>
              </w:rPr>
              <w:drawing>
                <wp:inline distT="0" distB="0" distL="0" distR="0">
                  <wp:extent cx="457200" cy="200025"/>
                  <wp:effectExtent l="0" t="0" r="0" b="9525"/>
                  <wp:docPr id="148" name="Рисунок 148" descr="http://base.garant.ru/files/base/12147362/264653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base.garant.ru/files/base/12147362/26465330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B320A">
              <w:rPr>
                <w:rFonts w:ascii="Times New Roman" w:eastAsia="Times New Roman" w:hAnsi="Times New Roman" w:cs="Times New Roman"/>
                <w:sz w:val="24"/>
                <w:szCs w:val="24"/>
                <w:lang w:eastAsia="ru-RU"/>
              </w:rPr>
              <w:t> в месяц </w:t>
            </w:r>
            <w:r w:rsidRPr="00EB320A">
              <w:rPr>
                <w:rFonts w:ascii="Times New Roman" w:eastAsia="Times New Roman" w:hAnsi="Times New Roman" w:cs="Times New Roman"/>
                <w:sz w:val="24"/>
                <w:szCs w:val="24"/>
                <w:lang w:eastAsia="ru-RU"/>
              </w:rPr>
              <w:br/>
              <w:t>на голову животного</w:t>
            </w:r>
          </w:p>
        </w:tc>
        <w:tc>
          <w:tcPr>
            <w:tcW w:w="1657" w:type="dxa"/>
            <w:hideMark/>
          </w:tcPr>
          <w:p w:rsidR="00EB320A" w:rsidRPr="00EB320A" w:rsidRDefault="00EB320A" w:rsidP="00EB320A">
            <w:pPr>
              <w:spacing w:after="0" w:line="240" w:lineRule="auto"/>
              <w:rPr>
                <w:rFonts w:ascii="Times New Roman" w:eastAsia="Times New Roman" w:hAnsi="Times New Roman" w:cs="Times New Roman"/>
                <w:sz w:val="24"/>
                <w:szCs w:val="24"/>
                <w:lang w:eastAsia="ru-RU"/>
              </w:rPr>
            </w:pPr>
          </w:p>
        </w:tc>
      </w:tr>
    </w:tbl>
    <w:p w:rsidR="00EB320A" w:rsidRDefault="00EB320A" w:rsidP="00EB320A">
      <w:r w:rsidRPr="00EB320A">
        <w:rPr>
          <w:rFonts w:ascii="Arial" w:eastAsia="Times New Roman" w:hAnsi="Arial" w:cs="Arial"/>
          <w:color w:val="000000"/>
          <w:sz w:val="27"/>
          <w:szCs w:val="27"/>
          <w:lang w:eastAsia="ru-RU"/>
        </w:rPr>
        <w:br/>
      </w:r>
      <w:r w:rsidRPr="00EB320A">
        <w:rPr>
          <w:rFonts w:ascii="Arial" w:eastAsia="Times New Roman" w:hAnsi="Arial" w:cs="Arial"/>
          <w:color w:val="000000"/>
          <w:sz w:val="27"/>
          <w:szCs w:val="27"/>
          <w:lang w:eastAsia="ru-RU"/>
        </w:rPr>
        <w:br/>
      </w:r>
    </w:p>
    <w:sectPr w:rsidR="00EB3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EA"/>
    <w:rsid w:val="00054500"/>
    <w:rsid w:val="003059A7"/>
    <w:rsid w:val="00B87BEA"/>
    <w:rsid w:val="00EB3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EF85D-489A-40F1-897C-040FA8A0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B32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B320A"/>
    <w:rPr>
      <w:rFonts w:ascii="Times New Roman" w:eastAsia="Times New Roman" w:hAnsi="Times New Roman" w:cs="Times New Roman"/>
      <w:b/>
      <w:bCs/>
      <w:sz w:val="24"/>
      <w:szCs w:val="24"/>
      <w:lang w:eastAsia="ru-RU"/>
    </w:rPr>
  </w:style>
  <w:style w:type="paragraph" w:customStyle="1" w:styleId="s3">
    <w:name w:val="s_3"/>
    <w:basedOn w:val="a"/>
    <w:rsid w:val="00EB3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B3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B3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320A"/>
  </w:style>
  <w:style w:type="character" w:styleId="a3">
    <w:name w:val="Hyperlink"/>
    <w:basedOn w:val="a0"/>
    <w:uiPriority w:val="99"/>
    <w:semiHidden/>
    <w:unhideWhenUsed/>
    <w:rsid w:val="00EB320A"/>
    <w:rPr>
      <w:color w:val="0000FF"/>
      <w:u w:val="single"/>
    </w:rPr>
  </w:style>
  <w:style w:type="paragraph" w:customStyle="1" w:styleId="s22">
    <w:name w:val="s_22"/>
    <w:basedOn w:val="a"/>
    <w:rsid w:val="00EB3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B3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B3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B320A"/>
  </w:style>
  <w:style w:type="character" w:styleId="a4">
    <w:name w:val="FollowedHyperlink"/>
    <w:basedOn w:val="a0"/>
    <w:uiPriority w:val="99"/>
    <w:semiHidden/>
    <w:unhideWhenUsed/>
    <w:rsid w:val="00EB32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2924">
      <w:bodyDiv w:val="1"/>
      <w:marLeft w:val="0"/>
      <w:marRight w:val="0"/>
      <w:marTop w:val="0"/>
      <w:marBottom w:val="0"/>
      <w:divBdr>
        <w:top w:val="none" w:sz="0" w:space="0" w:color="auto"/>
        <w:left w:val="none" w:sz="0" w:space="0" w:color="auto"/>
        <w:bottom w:val="none" w:sz="0" w:space="0" w:color="auto"/>
        <w:right w:val="none" w:sz="0" w:space="0" w:color="auto"/>
      </w:divBdr>
      <w:divsChild>
        <w:div w:id="628706860">
          <w:marLeft w:val="0"/>
          <w:marRight w:val="0"/>
          <w:marTop w:val="0"/>
          <w:marBottom w:val="0"/>
          <w:divBdr>
            <w:top w:val="none" w:sz="0" w:space="0" w:color="auto"/>
            <w:left w:val="none" w:sz="0" w:space="0" w:color="auto"/>
            <w:bottom w:val="none" w:sz="0" w:space="0" w:color="auto"/>
            <w:right w:val="none" w:sz="0" w:space="0" w:color="auto"/>
          </w:divBdr>
        </w:div>
        <w:div w:id="10375898">
          <w:marLeft w:val="0"/>
          <w:marRight w:val="0"/>
          <w:marTop w:val="0"/>
          <w:marBottom w:val="0"/>
          <w:divBdr>
            <w:top w:val="none" w:sz="0" w:space="0" w:color="auto"/>
            <w:left w:val="none" w:sz="0" w:space="0" w:color="auto"/>
            <w:bottom w:val="none" w:sz="0" w:space="0" w:color="auto"/>
            <w:right w:val="none" w:sz="0" w:space="0" w:color="auto"/>
          </w:divBdr>
        </w:div>
        <w:div w:id="217741757">
          <w:marLeft w:val="0"/>
          <w:marRight w:val="0"/>
          <w:marTop w:val="0"/>
          <w:marBottom w:val="0"/>
          <w:divBdr>
            <w:top w:val="none" w:sz="0" w:space="0" w:color="auto"/>
            <w:left w:val="none" w:sz="0" w:space="0" w:color="auto"/>
            <w:bottom w:val="none" w:sz="0" w:space="0" w:color="auto"/>
            <w:right w:val="none" w:sz="0" w:space="0" w:color="auto"/>
          </w:divBdr>
        </w:div>
      </w:divsChild>
    </w:div>
    <w:div w:id="1175337332">
      <w:bodyDiv w:val="1"/>
      <w:marLeft w:val="0"/>
      <w:marRight w:val="0"/>
      <w:marTop w:val="0"/>
      <w:marBottom w:val="0"/>
      <w:divBdr>
        <w:top w:val="none" w:sz="0" w:space="0" w:color="auto"/>
        <w:left w:val="none" w:sz="0" w:space="0" w:color="auto"/>
        <w:bottom w:val="none" w:sz="0" w:space="0" w:color="auto"/>
        <w:right w:val="none" w:sz="0" w:space="0" w:color="auto"/>
      </w:divBdr>
      <w:divsChild>
        <w:div w:id="3174056">
          <w:marLeft w:val="0"/>
          <w:marRight w:val="0"/>
          <w:marTop w:val="0"/>
          <w:marBottom w:val="0"/>
          <w:divBdr>
            <w:top w:val="none" w:sz="0" w:space="0" w:color="auto"/>
            <w:left w:val="none" w:sz="0" w:space="0" w:color="auto"/>
            <w:bottom w:val="none" w:sz="0" w:space="0" w:color="auto"/>
            <w:right w:val="none" w:sz="0" w:space="0" w:color="auto"/>
          </w:divBdr>
        </w:div>
        <w:div w:id="1330401441">
          <w:marLeft w:val="0"/>
          <w:marRight w:val="0"/>
          <w:marTop w:val="0"/>
          <w:marBottom w:val="0"/>
          <w:divBdr>
            <w:top w:val="none" w:sz="0" w:space="0" w:color="auto"/>
            <w:left w:val="none" w:sz="0" w:space="0" w:color="auto"/>
            <w:bottom w:val="none" w:sz="0" w:space="0" w:color="auto"/>
            <w:right w:val="none" w:sz="0" w:space="0" w:color="auto"/>
          </w:divBdr>
        </w:div>
        <w:div w:id="1067387327">
          <w:marLeft w:val="0"/>
          <w:marRight w:val="0"/>
          <w:marTop w:val="0"/>
          <w:marBottom w:val="0"/>
          <w:divBdr>
            <w:top w:val="none" w:sz="0" w:space="0" w:color="auto"/>
            <w:left w:val="none" w:sz="0" w:space="0" w:color="auto"/>
            <w:bottom w:val="none" w:sz="0" w:space="0" w:color="auto"/>
            <w:right w:val="none" w:sz="0" w:space="0" w:color="auto"/>
          </w:divBdr>
        </w:div>
        <w:div w:id="1966230516">
          <w:marLeft w:val="0"/>
          <w:marRight w:val="0"/>
          <w:marTop w:val="0"/>
          <w:marBottom w:val="0"/>
          <w:divBdr>
            <w:top w:val="none" w:sz="0" w:space="0" w:color="auto"/>
            <w:left w:val="none" w:sz="0" w:space="0" w:color="auto"/>
            <w:bottom w:val="none" w:sz="0" w:space="0" w:color="auto"/>
            <w:right w:val="none" w:sz="0" w:space="0" w:color="auto"/>
          </w:divBdr>
        </w:div>
        <w:div w:id="1989284576">
          <w:marLeft w:val="0"/>
          <w:marRight w:val="0"/>
          <w:marTop w:val="0"/>
          <w:marBottom w:val="0"/>
          <w:divBdr>
            <w:top w:val="none" w:sz="0" w:space="0" w:color="auto"/>
            <w:left w:val="none" w:sz="0" w:space="0" w:color="auto"/>
            <w:bottom w:val="none" w:sz="0" w:space="0" w:color="auto"/>
            <w:right w:val="none" w:sz="0" w:space="0" w:color="auto"/>
          </w:divBdr>
        </w:div>
        <w:div w:id="466703511">
          <w:marLeft w:val="0"/>
          <w:marRight w:val="0"/>
          <w:marTop w:val="0"/>
          <w:marBottom w:val="0"/>
          <w:divBdr>
            <w:top w:val="none" w:sz="0" w:space="0" w:color="auto"/>
            <w:left w:val="none" w:sz="0" w:space="0" w:color="auto"/>
            <w:bottom w:val="none" w:sz="0" w:space="0" w:color="auto"/>
            <w:right w:val="none" w:sz="0" w:space="0" w:color="auto"/>
          </w:divBdr>
        </w:div>
        <w:div w:id="1384601070">
          <w:marLeft w:val="0"/>
          <w:marRight w:val="0"/>
          <w:marTop w:val="0"/>
          <w:marBottom w:val="0"/>
          <w:divBdr>
            <w:top w:val="none" w:sz="0" w:space="0" w:color="auto"/>
            <w:left w:val="none" w:sz="0" w:space="0" w:color="auto"/>
            <w:bottom w:val="none" w:sz="0" w:space="0" w:color="auto"/>
            <w:right w:val="none" w:sz="0" w:space="0" w:color="auto"/>
          </w:divBdr>
        </w:div>
        <w:div w:id="1045789350">
          <w:marLeft w:val="0"/>
          <w:marRight w:val="0"/>
          <w:marTop w:val="0"/>
          <w:marBottom w:val="0"/>
          <w:divBdr>
            <w:top w:val="none" w:sz="0" w:space="0" w:color="auto"/>
            <w:left w:val="none" w:sz="0" w:space="0" w:color="auto"/>
            <w:bottom w:val="none" w:sz="0" w:space="0" w:color="auto"/>
            <w:right w:val="none" w:sz="0" w:space="0" w:color="auto"/>
          </w:divBdr>
        </w:div>
        <w:div w:id="1427311007">
          <w:marLeft w:val="0"/>
          <w:marRight w:val="0"/>
          <w:marTop w:val="0"/>
          <w:marBottom w:val="0"/>
          <w:divBdr>
            <w:top w:val="none" w:sz="0" w:space="0" w:color="auto"/>
            <w:left w:val="none" w:sz="0" w:space="0" w:color="auto"/>
            <w:bottom w:val="none" w:sz="0" w:space="0" w:color="auto"/>
            <w:right w:val="none" w:sz="0" w:space="0" w:color="auto"/>
          </w:divBdr>
        </w:div>
        <w:div w:id="500462318">
          <w:marLeft w:val="0"/>
          <w:marRight w:val="0"/>
          <w:marTop w:val="0"/>
          <w:marBottom w:val="0"/>
          <w:divBdr>
            <w:top w:val="none" w:sz="0" w:space="0" w:color="auto"/>
            <w:left w:val="none" w:sz="0" w:space="0" w:color="auto"/>
            <w:bottom w:val="none" w:sz="0" w:space="0" w:color="auto"/>
            <w:right w:val="none" w:sz="0" w:space="0" w:color="auto"/>
          </w:divBdr>
        </w:div>
        <w:div w:id="762185169">
          <w:marLeft w:val="0"/>
          <w:marRight w:val="0"/>
          <w:marTop w:val="0"/>
          <w:marBottom w:val="0"/>
          <w:divBdr>
            <w:top w:val="none" w:sz="0" w:space="0" w:color="auto"/>
            <w:left w:val="none" w:sz="0" w:space="0" w:color="auto"/>
            <w:bottom w:val="none" w:sz="0" w:space="0" w:color="auto"/>
            <w:right w:val="none" w:sz="0" w:space="0" w:color="auto"/>
          </w:divBdr>
        </w:div>
        <w:div w:id="533275162">
          <w:marLeft w:val="0"/>
          <w:marRight w:val="0"/>
          <w:marTop w:val="0"/>
          <w:marBottom w:val="0"/>
          <w:divBdr>
            <w:top w:val="none" w:sz="0" w:space="0" w:color="auto"/>
            <w:left w:val="none" w:sz="0" w:space="0" w:color="auto"/>
            <w:bottom w:val="none" w:sz="0" w:space="0" w:color="auto"/>
            <w:right w:val="none" w:sz="0" w:space="0" w:color="auto"/>
          </w:divBdr>
        </w:div>
        <w:div w:id="1061095423">
          <w:marLeft w:val="0"/>
          <w:marRight w:val="0"/>
          <w:marTop w:val="0"/>
          <w:marBottom w:val="0"/>
          <w:divBdr>
            <w:top w:val="none" w:sz="0" w:space="0" w:color="auto"/>
            <w:left w:val="none" w:sz="0" w:space="0" w:color="auto"/>
            <w:bottom w:val="none" w:sz="0" w:space="0" w:color="auto"/>
            <w:right w:val="none" w:sz="0" w:space="0" w:color="auto"/>
          </w:divBdr>
        </w:div>
        <w:div w:id="1493065112">
          <w:marLeft w:val="0"/>
          <w:marRight w:val="0"/>
          <w:marTop w:val="0"/>
          <w:marBottom w:val="0"/>
          <w:divBdr>
            <w:top w:val="none" w:sz="0" w:space="0" w:color="auto"/>
            <w:left w:val="none" w:sz="0" w:space="0" w:color="auto"/>
            <w:bottom w:val="none" w:sz="0" w:space="0" w:color="auto"/>
            <w:right w:val="none" w:sz="0" w:space="0" w:color="auto"/>
          </w:divBdr>
        </w:div>
        <w:div w:id="988364174">
          <w:marLeft w:val="0"/>
          <w:marRight w:val="0"/>
          <w:marTop w:val="0"/>
          <w:marBottom w:val="0"/>
          <w:divBdr>
            <w:top w:val="none" w:sz="0" w:space="0" w:color="auto"/>
            <w:left w:val="none" w:sz="0" w:space="0" w:color="auto"/>
            <w:bottom w:val="none" w:sz="0" w:space="0" w:color="auto"/>
            <w:right w:val="none" w:sz="0" w:space="0" w:color="auto"/>
          </w:divBdr>
        </w:div>
        <w:div w:id="452141223">
          <w:marLeft w:val="0"/>
          <w:marRight w:val="0"/>
          <w:marTop w:val="0"/>
          <w:marBottom w:val="0"/>
          <w:divBdr>
            <w:top w:val="none" w:sz="0" w:space="0" w:color="auto"/>
            <w:left w:val="none" w:sz="0" w:space="0" w:color="auto"/>
            <w:bottom w:val="none" w:sz="0" w:space="0" w:color="auto"/>
            <w:right w:val="none" w:sz="0" w:space="0" w:color="auto"/>
          </w:divBdr>
        </w:div>
        <w:div w:id="1087767485">
          <w:marLeft w:val="0"/>
          <w:marRight w:val="0"/>
          <w:marTop w:val="0"/>
          <w:marBottom w:val="0"/>
          <w:divBdr>
            <w:top w:val="none" w:sz="0" w:space="0" w:color="auto"/>
            <w:left w:val="none" w:sz="0" w:space="0" w:color="auto"/>
            <w:bottom w:val="none" w:sz="0" w:space="0" w:color="auto"/>
            <w:right w:val="none" w:sz="0" w:space="0" w:color="auto"/>
          </w:divBdr>
        </w:div>
        <w:div w:id="1924365216">
          <w:marLeft w:val="0"/>
          <w:marRight w:val="0"/>
          <w:marTop w:val="0"/>
          <w:marBottom w:val="0"/>
          <w:divBdr>
            <w:top w:val="none" w:sz="0" w:space="0" w:color="auto"/>
            <w:left w:val="none" w:sz="0" w:space="0" w:color="auto"/>
            <w:bottom w:val="none" w:sz="0" w:space="0" w:color="auto"/>
            <w:right w:val="none" w:sz="0" w:space="0" w:color="auto"/>
          </w:divBdr>
        </w:div>
        <w:div w:id="1274366180">
          <w:marLeft w:val="0"/>
          <w:marRight w:val="0"/>
          <w:marTop w:val="0"/>
          <w:marBottom w:val="0"/>
          <w:divBdr>
            <w:top w:val="none" w:sz="0" w:space="0" w:color="auto"/>
            <w:left w:val="none" w:sz="0" w:space="0" w:color="auto"/>
            <w:bottom w:val="none" w:sz="0" w:space="0" w:color="auto"/>
            <w:right w:val="none" w:sz="0" w:space="0" w:color="auto"/>
          </w:divBdr>
        </w:div>
        <w:div w:id="1951743223">
          <w:marLeft w:val="0"/>
          <w:marRight w:val="0"/>
          <w:marTop w:val="0"/>
          <w:marBottom w:val="0"/>
          <w:divBdr>
            <w:top w:val="none" w:sz="0" w:space="0" w:color="auto"/>
            <w:left w:val="none" w:sz="0" w:space="0" w:color="auto"/>
            <w:bottom w:val="none" w:sz="0" w:space="0" w:color="auto"/>
            <w:right w:val="none" w:sz="0" w:space="0" w:color="auto"/>
          </w:divBdr>
        </w:div>
        <w:div w:id="1609702318">
          <w:marLeft w:val="0"/>
          <w:marRight w:val="0"/>
          <w:marTop w:val="0"/>
          <w:marBottom w:val="0"/>
          <w:divBdr>
            <w:top w:val="none" w:sz="0" w:space="0" w:color="auto"/>
            <w:left w:val="none" w:sz="0" w:space="0" w:color="auto"/>
            <w:bottom w:val="none" w:sz="0" w:space="0" w:color="auto"/>
            <w:right w:val="none" w:sz="0" w:space="0" w:color="auto"/>
          </w:divBdr>
        </w:div>
        <w:div w:id="2054620844">
          <w:marLeft w:val="0"/>
          <w:marRight w:val="0"/>
          <w:marTop w:val="0"/>
          <w:marBottom w:val="0"/>
          <w:divBdr>
            <w:top w:val="none" w:sz="0" w:space="0" w:color="auto"/>
            <w:left w:val="none" w:sz="0" w:space="0" w:color="auto"/>
            <w:bottom w:val="none" w:sz="0" w:space="0" w:color="auto"/>
            <w:right w:val="none" w:sz="0" w:space="0" w:color="auto"/>
          </w:divBdr>
        </w:div>
        <w:div w:id="1827941738">
          <w:marLeft w:val="0"/>
          <w:marRight w:val="0"/>
          <w:marTop w:val="0"/>
          <w:marBottom w:val="0"/>
          <w:divBdr>
            <w:top w:val="none" w:sz="0" w:space="0" w:color="auto"/>
            <w:left w:val="none" w:sz="0" w:space="0" w:color="auto"/>
            <w:bottom w:val="none" w:sz="0" w:space="0" w:color="auto"/>
            <w:right w:val="none" w:sz="0" w:space="0" w:color="auto"/>
          </w:divBdr>
        </w:div>
        <w:div w:id="1588922954">
          <w:marLeft w:val="0"/>
          <w:marRight w:val="0"/>
          <w:marTop w:val="0"/>
          <w:marBottom w:val="0"/>
          <w:divBdr>
            <w:top w:val="none" w:sz="0" w:space="0" w:color="auto"/>
            <w:left w:val="none" w:sz="0" w:space="0" w:color="auto"/>
            <w:bottom w:val="none" w:sz="0" w:space="0" w:color="auto"/>
            <w:right w:val="none" w:sz="0" w:space="0" w:color="auto"/>
          </w:divBdr>
        </w:div>
        <w:div w:id="970675467">
          <w:marLeft w:val="0"/>
          <w:marRight w:val="0"/>
          <w:marTop w:val="0"/>
          <w:marBottom w:val="0"/>
          <w:divBdr>
            <w:top w:val="none" w:sz="0" w:space="0" w:color="auto"/>
            <w:left w:val="none" w:sz="0" w:space="0" w:color="auto"/>
            <w:bottom w:val="none" w:sz="0" w:space="0" w:color="auto"/>
            <w:right w:val="none" w:sz="0" w:space="0" w:color="auto"/>
          </w:divBdr>
        </w:div>
        <w:div w:id="438306131">
          <w:marLeft w:val="0"/>
          <w:marRight w:val="0"/>
          <w:marTop w:val="0"/>
          <w:marBottom w:val="0"/>
          <w:divBdr>
            <w:top w:val="none" w:sz="0" w:space="0" w:color="auto"/>
            <w:left w:val="none" w:sz="0" w:space="0" w:color="auto"/>
            <w:bottom w:val="none" w:sz="0" w:space="0" w:color="auto"/>
            <w:right w:val="none" w:sz="0" w:space="0" w:color="auto"/>
          </w:divBdr>
        </w:div>
      </w:divsChild>
    </w:div>
    <w:div w:id="1380979051">
      <w:bodyDiv w:val="1"/>
      <w:marLeft w:val="0"/>
      <w:marRight w:val="0"/>
      <w:marTop w:val="0"/>
      <w:marBottom w:val="0"/>
      <w:divBdr>
        <w:top w:val="none" w:sz="0" w:space="0" w:color="auto"/>
        <w:left w:val="none" w:sz="0" w:space="0" w:color="auto"/>
        <w:bottom w:val="none" w:sz="0" w:space="0" w:color="auto"/>
        <w:right w:val="none" w:sz="0" w:space="0" w:color="auto"/>
      </w:divBdr>
    </w:div>
    <w:div w:id="1405302198">
      <w:bodyDiv w:val="1"/>
      <w:marLeft w:val="0"/>
      <w:marRight w:val="0"/>
      <w:marTop w:val="0"/>
      <w:marBottom w:val="0"/>
      <w:divBdr>
        <w:top w:val="none" w:sz="0" w:space="0" w:color="auto"/>
        <w:left w:val="none" w:sz="0" w:space="0" w:color="auto"/>
        <w:bottom w:val="none" w:sz="0" w:space="0" w:color="auto"/>
        <w:right w:val="none" w:sz="0" w:space="0" w:color="auto"/>
      </w:divBdr>
      <w:divsChild>
        <w:div w:id="68694612">
          <w:marLeft w:val="0"/>
          <w:marRight w:val="0"/>
          <w:marTop w:val="0"/>
          <w:marBottom w:val="0"/>
          <w:divBdr>
            <w:top w:val="none" w:sz="0" w:space="0" w:color="auto"/>
            <w:left w:val="none" w:sz="0" w:space="0" w:color="auto"/>
            <w:bottom w:val="none" w:sz="0" w:space="0" w:color="auto"/>
            <w:right w:val="none" w:sz="0" w:space="0" w:color="auto"/>
          </w:divBdr>
        </w:div>
        <w:div w:id="1219702004">
          <w:marLeft w:val="0"/>
          <w:marRight w:val="0"/>
          <w:marTop w:val="0"/>
          <w:marBottom w:val="0"/>
          <w:divBdr>
            <w:top w:val="none" w:sz="0" w:space="0" w:color="auto"/>
            <w:left w:val="none" w:sz="0" w:space="0" w:color="auto"/>
            <w:bottom w:val="none" w:sz="0" w:space="0" w:color="auto"/>
            <w:right w:val="none" w:sz="0" w:space="0" w:color="auto"/>
          </w:divBdr>
        </w:div>
        <w:div w:id="130363383">
          <w:marLeft w:val="0"/>
          <w:marRight w:val="0"/>
          <w:marTop w:val="0"/>
          <w:marBottom w:val="0"/>
          <w:divBdr>
            <w:top w:val="none" w:sz="0" w:space="0" w:color="auto"/>
            <w:left w:val="none" w:sz="0" w:space="0" w:color="auto"/>
            <w:bottom w:val="none" w:sz="0" w:space="0" w:color="auto"/>
            <w:right w:val="none" w:sz="0" w:space="0" w:color="auto"/>
          </w:divBdr>
        </w:div>
        <w:div w:id="86633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png"/><Relationship Id="rId21" Type="http://schemas.openxmlformats.org/officeDocument/2006/relationships/hyperlink" Target="http://base.garant.ru/70417650/" TargetMode="External"/><Relationship Id="rId42" Type="http://schemas.openxmlformats.org/officeDocument/2006/relationships/hyperlink" Target="http://base.garant.ru/70825938/" TargetMode="External"/><Relationship Id="rId63" Type="http://schemas.openxmlformats.org/officeDocument/2006/relationships/hyperlink" Target="http://base.garant.ru/57749517/" TargetMode="External"/><Relationship Id="rId84" Type="http://schemas.openxmlformats.org/officeDocument/2006/relationships/hyperlink" Target="http://base.garant.ru/70417650/" TargetMode="External"/><Relationship Id="rId138" Type="http://schemas.openxmlformats.org/officeDocument/2006/relationships/hyperlink" Target="http://base.garant.ru/70417650/" TargetMode="External"/><Relationship Id="rId159" Type="http://schemas.openxmlformats.org/officeDocument/2006/relationships/image" Target="media/image31.png"/><Relationship Id="rId170" Type="http://schemas.openxmlformats.org/officeDocument/2006/relationships/image" Target="media/image40.png"/><Relationship Id="rId191" Type="http://schemas.openxmlformats.org/officeDocument/2006/relationships/image" Target="media/image56.png"/><Relationship Id="rId205" Type="http://schemas.openxmlformats.org/officeDocument/2006/relationships/hyperlink" Target="http://base.garant.ru/70825938/" TargetMode="External"/><Relationship Id="rId226" Type="http://schemas.openxmlformats.org/officeDocument/2006/relationships/image" Target="media/image73.png"/><Relationship Id="rId247" Type="http://schemas.openxmlformats.org/officeDocument/2006/relationships/hyperlink" Target="http://base.garant.ru/12147362/" TargetMode="External"/><Relationship Id="rId107" Type="http://schemas.openxmlformats.org/officeDocument/2006/relationships/hyperlink" Target="http://base.garant.ru/57749517/" TargetMode="External"/><Relationship Id="rId268" Type="http://schemas.openxmlformats.org/officeDocument/2006/relationships/hyperlink" Target="http://base.garant.ru/12147362/" TargetMode="External"/><Relationship Id="rId289" Type="http://schemas.openxmlformats.org/officeDocument/2006/relationships/theme" Target="theme/theme1.xml"/><Relationship Id="rId11" Type="http://schemas.openxmlformats.org/officeDocument/2006/relationships/hyperlink" Target="http://base.garant.ru/12147362/" TargetMode="External"/><Relationship Id="rId32" Type="http://schemas.openxmlformats.org/officeDocument/2006/relationships/hyperlink" Target="http://base.garant.ru/57742094/" TargetMode="External"/><Relationship Id="rId53" Type="http://schemas.openxmlformats.org/officeDocument/2006/relationships/hyperlink" Target="http://base.garant.ru/57749517/" TargetMode="External"/><Relationship Id="rId74" Type="http://schemas.openxmlformats.org/officeDocument/2006/relationships/hyperlink" Target="http://base.garant.ru/70417650/" TargetMode="External"/><Relationship Id="rId128" Type="http://schemas.openxmlformats.org/officeDocument/2006/relationships/hyperlink" Target="http://base.garant.ru/70360118/" TargetMode="External"/><Relationship Id="rId149" Type="http://schemas.openxmlformats.org/officeDocument/2006/relationships/hyperlink" Target="http://base.garant.ru/12147362/" TargetMode="External"/><Relationship Id="rId5" Type="http://schemas.openxmlformats.org/officeDocument/2006/relationships/hyperlink" Target="http://base.garant.ru/12147362/" TargetMode="External"/><Relationship Id="rId95" Type="http://schemas.openxmlformats.org/officeDocument/2006/relationships/hyperlink" Target="http://base.garant.ru/12147362/" TargetMode="External"/><Relationship Id="rId160" Type="http://schemas.openxmlformats.org/officeDocument/2006/relationships/image" Target="media/image32.png"/><Relationship Id="rId181" Type="http://schemas.openxmlformats.org/officeDocument/2006/relationships/hyperlink" Target="http://base.garant.ru/57742094/" TargetMode="External"/><Relationship Id="rId216" Type="http://schemas.openxmlformats.org/officeDocument/2006/relationships/image" Target="media/image65.png"/><Relationship Id="rId237" Type="http://schemas.openxmlformats.org/officeDocument/2006/relationships/hyperlink" Target="http://base.garant.ru/70825938/" TargetMode="External"/><Relationship Id="rId258" Type="http://schemas.openxmlformats.org/officeDocument/2006/relationships/image" Target="media/image87.png"/><Relationship Id="rId279" Type="http://schemas.openxmlformats.org/officeDocument/2006/relationships/image" Target="media/image101.png"/><Relationship Id="rId22" Type="http://schemas.openxmlformats.org/officeDocument/2006/relationships/hyperlink" Target="http://base.garant.ru/12147362/" TargetMode="External"/><Relationship Id="rId43" Type="http://schemas.openxmlformats.org/officeDocument/2006/relationships/hyperlink" Target="http://base.garant.ru/57749517/" TargetMode="External"/><Relationship Id="rId64" Type="http://schemas.openxmlformats.org/officeDocument/2006/relationships/hyperlink" Target="http://base.garant.ru/70360118/" TargetMode="External"/><Relationship Id="rId118" Type="http://schemas.openxmlformats.org/officeDocument/2006/relationships/image" Target="media/image9.png"/><Relationship Id="rId139" Type="http://schemas.openxmlformats.org/officeDocument/2006/relationships/image" Target="media/image20.png"/><Relationship Id="rId85" Type="http://schemas.openxmlformats.org/officeDocument/2006/relationships/hyperlink" Target="http://base.garant.ru/70417650/" TargetMode="External"/><Relationship Id="rId150" Type="http://schemas.openxmlformats.org/officeDocument/2006/relationships/hyperlink" Target="http://base.garant.ru/12147362/" TargetMode="External"/><Relationship Id="rId171" Type="http://schemas.openxmlformats.org/officeDocument/2006/relationships/image" Target="media/image41.png"/><Relationship Id="rId192" Type="http://schemas.openxmlformats.org/officeDocument/2006/relationships/image" Target="media/image57.png"/><Relationship Id="rId206" Type="http://schemas.openxmlformats.org/officeDocument/2006/relationships/hyperlink" Target="http://base.garant.ru/57749517/" TargetMode="External"/><Relationship Id="rId227" Type="http://schemas.openxmlformats.org/officeDocument/2006/relationships/image" Target="media/image74.png"/><Relationship Id="rId248" Type="http://schemas.openxmlformats.org/officeDocument/2006/relationships/image" Target="media/image80.png"/><Relationship Id="rId269" Type="http://schemas.openxmlformats.org/officeDocument/2006/relationships/hyperlink" Target="http://base.garant.ru/12147362/" TargetMode="External"/><Relationship Id="rId12" Type="http://schemas.openxmlformats.org/officeDocument/2006/relationships/hyperlink" Target="http://base.garant.ru/70157000/" TargetMode="External"/><Relationship Id="rId33" Type="http://schemas.openxmlformats.org/officeDocument/2006/relationships/hyperlink" Target="http://base.garant.ru/70825938/" TargetMode="External"/><Relationship Id="rId108" Type="http://schemas.openxmlformats.org/officeDocument/2006/relationships/hyperlink" Target="http://base.garant.ru/12147362/" TargetMode="External"/><Relationship Id="rId129" Type="http://schemas.openxmlformats.org/officeDocument/2006/relationships/hyperlink" Target="http://base.garant.ru/70360118/" TargetMode="External"/><Relationship Id="rId280" Type="http://schemas.openxmlformats.org/officeDocument/2006/relationships/hyperlink" Target="http://base.garant.ru/70825938/" TargetMode="External"/><Relationship Id="rId54" Type="http://schemas.openxmlformats.org/officeDocument/2006/relationships/hyperlink" Target="http://base.garant.ru/70417650/" TargetMode="External"/><Relationship Id="rId75" Type="http://schemas.openxmlformats.org/officeDocument/2006/relationships/hyperlink" Target="http://base.garant.ru/12147362/" TargetMode="External"/><Relationship Id="rId96" Type="http://schemas.openxmlformats.org/officeDocument/2006/relationships/hyperlink" Target="http://base.garant.ru/70825938/" TargetMode="External"/><Relationship Id="rId140" Type="http://schemas.openxmlformats.org/officeDocument/2006/relationships/image" Target="media/image21.png"/><Relationship Id="rId161" Type="http://schemas.openxmlformats.org/officeDocument/2006/relationships/image" Target="media/image33.png"/><Relationship Id="rId182" Type="http://schemas.openxmlformats.org/officeDocument/2006/relationships/image" Target="media/image50.png"/><Relationship Id="rId217" Type="http://schemas.openxmlformats.org/officeDocument/2006/relationships/image" Target="media/image66.png"/><Relationship Id="rId6" Type="http://schemas.openxmlformats.org/officeDocument/2006/relationships/hyperlink" Target="http://base.garant.ru/183662/" TargetMode="External"/><Relationship Id="rId238" Type="http://schemas.openxmlformats.org/officeDocument/2006/relationships/hyperlink" Target="http://base.garant.ru/57749517/" TargetMode="External"/><Relationship Id="rId259" Type="http://schemas.openxmlformats.org/officeDocument/2006/relationships/image" Target="media/image88.png"/><Relationship Id="rId23" Type="http://schemas.openxmlformats.org/officeDocument/2006/relationships/hyperlink" Target="http://base.garant.ru/70825938/" TargetMode="External"/><Relationship Id="rId119" Type="http://schemas.openxmlformats.org/officeDocument/2006/relationships/image" Target="media/image10.png"/><Relationship Id="rId270" Type="http://schemas.openxmlformats.org/officeDocument/2006/relationships/hyperlink" Target="http://base.garant.ru/70825938/" TargetMode="External"/><Relationship Id="rId44" Type="http://schemas.openxmlformats.org/officeDocument/2006/relationships/hyperlink" Target="http://base.garant.ru/70417650/" TargetMode="External"/><Relationship Id="rId65" Type="http://schemas.openxmlformats.org/officeDocument/2006/relationships/hyperlink" Target="http://base.garant.ru/57742094/" TargetMode="External"/><Relationship Id="rId86" Type="http://schemas.openxmlformats.org/officeDocument/2006/relationships/hyperlink" Target="http://base.garant.ru/70417650/" TargetMode="External"/><Relationship Id="rId130" Type="http://schemas.openxmlformats.org/officeDocument/2006/relationships/hyperlink" Target="http://base.garant.ru/57742094/" TargetMode="External"/><Relationship Id="rId151" Type="http://schemas.openxmlformats.org/officeDocument/2006/relationships/hyperlink" Target="http://base.garant.ru/70360118/" TargetMode="External"/><Relationship Id="rId172" Type="http://schemas.openxmlformats.org/officeDocument/2006/relationships/image" Target="media/image42.png"/><Relationship Id="rId193" Type="http://schemas.openxmlformats.org/officeDocument/2006/relationships/hyperlink" Target="http://base.garant.ru/12147362/" TargetMode="External"/><Relationship Id="rId207" Type="http://schemas.openxmlformats.org/officeDocument/2006/relationships/hyperlink" Target="http://base.garant.ru/70417650/" TargetMode="External"/><Relationship Id="rId228" Type="http://schemas.openxmlformats.org/officeDocument/2006/relationships/hyperlink" Target="http://base.garant.ru/12147362/" TargetMode="External"/><Relationship Id="rId249" Type="http://schemas.openxmlformats.org/officeDocument/2006/relationships/image" Target="media/image81.png"/><Relationship Id="rId13" Type="http://schemas.openxmlformats.org/officeDocument/2006/relationships/hyperlink" Target="http://base.garant.ru/70157000/" TargetMode="External"/><Relationship Id="rId109" Type="http://schemas.openxmlformats.org/officeDocument/2006/relationships/image" Target="media/image2.png"/><Relationship Id="rId260" Type="http://schemas.openxmlformats.org/officeDocument/2006/relationships/image" Target="media/image89.png"/><Relationship Id="rId281" Type="http://schemas.openxmlformats.org/officeDocument/2006/relationships/hyperlink" Target="http://base.garant.ru/12147362/" TargetMode="External"/><Relationship Id="rId34" Type="http://schemas.openxmlformats.org/officeDocument/2006/relationships/hyperlink" Target="http://base.garant.ru/57749517/" TargetMode="External"/><Relationship Id="rId50" Type="http://schemas.openxmlformats.org/officeDocument/2006/relationships/hyperlink" Target="http://base.garant.ru/12147362/" TargetMode="External"/><Relationship Id="rId55" Type="http://schemas.openxmlformats.org/officeDocument/2006/relationships/hyperlink" Target="http://base.garant.ru/70825938/" TargetMode="External"/><Relationship Id="rId76" Type="http://schemas.openxmlformats.org/officeDocument/2006/relationships/hyperlink" Target="http://base.garant.ru/12147362/" TargetMode="External"/><Relationship Id="rId97" Type="http://schemas.openxmlformats.org/officeDocument/2006/relationships/hyperlink" Target="http://base.garant.ru/57749517/" TargetMode="External"/><Relationship Id="rId104" Type="http://schemas.openxmlformats.org/officeDocument/2006/relationships/hyperlink" Target="http://base.garant.ru/70825938/" TargetMode="External"/><Relationship Id="rId120" Type="http://schemas.openxmlformats.org/officeDocument/2006/relationships/image" Target="media/image11.png"/><Relationship Id="rId125" Type="http://schemas.openxmlformats.org/officeDocument/2006/relationships/image" Target="media/image14.png"/><Relationship Id="rId141" Type="http://schemas.openxmlformats.org/officeDocument/2006/relationships/image" Target="media/image22.png"/><Relationship Id="rId146" Type="http://schemas.openxmlformats.org/officeDocument/2006/relationships/hyperlink" Target="http://base.garant.ru/12147362/" TargetMode="External"/><Relationship Id="rId167" Type="http://schemas.openxmlformats.org/officeDocument/2006/relationships/image" Target="media/image38.png"/><Relationship Id="rId188" Type="http://schemas.openxmlformats.org/officeDocument/2006/relationships/image" Target="media/image53.png"/><Relationship Id="rId7" Type="http://schemas.openxmlformats.org/officeDocument/2006/relationships/hyperlink" Target="http://base.garant.ru/70624356/" TargetMode="External"/><Relationship Id="rId71" Type="http://schemas.openxmlformats.org/officeDocument/2006/relationships/hyperlink" Target="http://base.garant.ru/70417650/" TargetMode="External"/><Relationship Id="rId92" Type="http://schemas.openxmlformats.org/officeDocument/2006/relationships/hyperlink" Target="http://base.garant.ru/12147362/" TargetMode="External"/><Relationship Id="rId162" Type="http://schemas.openxmlformats.org/officeDocument/2006/relationships/hyperlink" Target="http://base.garant.ru/12147362/" TargetMode="External"/><Relationship Id="rId183" Type="http://schemas.openxmlformats.org/officeDocument/2006/relationships/hyperlink" Target="http://base.garant.ru/12147362/" TargetMode="External"/><Relationship Id="rId213" Type="http://schemas.openxmlformats.org/officeDocument/2006/relationships/hyperlink" Target="http://base.garant.ru/57749517/" TargetMode="External"/><Relationship Id="rId218" Type="http://schemas.openxmlformats.org/officeDocument/2006/relationships/hyperlink" Target="http://base.garant.ru/12147362/" TargetMode="External"/><Relationship Id="rId234" Type="http://schemas.openxmlformats.org/officeDocument/2006/relationships/hyperlink" Target="http://base.garant.ru/70417650/" TargetMode="External"/><Relationship Id="rId239" Type="http://schemas.openxmlformats.org/officeDocument/2006/relationships/hyperlink" Target="http://base.garant.ru/70825938/" TargetMode="External"/><Relationship Id="rId2" Type="http://schemas.openxmlformats.org/officeDocument/2006/relationships/settings" Target="settings.xml"/><Relationship Id="rId29" Type="http://schemas.openxmlformats.org/officeDocument/2006/relationships/hyperlink" Target="http://base.garant.ru/57742094/" TargetMode="External"/><Relationship Id="rId250" Type="http://schemas.openxmlformats.org/officeDocument/2006/relationships/image" Target="media/image82.png"/><Relationship Id="rId255" Type="http://schemas.openxmlformats.org/officeDocument/2006/relationships/hyperlink" Target="http://base.garant.ru/12147362/" TargetMode="External"/><Relationship Id="rId271" Type="http://schemas.openxmlformats.org/officeDocument/2006/relationships/hyperlink" Target="http://base.garant.ru/12147362/" TargetMode="External"/><Relationship Id="rId276" Type="http://schemas.openxmlformats.org/officeDocument/2006/relationships/image" Target="media/image98.png"/><Relationship Id="rId24" Type="http://schemas.openxmlformats.org/officeDocument/2006/relationships/hyperlink" Target="http://base.garant.ru/57749517/" TargetMode="External"/><Relationship Id="rId40" Type="http://schemas.openxmlformats.org/officeDocument/2006/relationships/hyperlink" Target="http://base.garant.ru/12147362/" TargetMode="External"/><Relationship Id="rId45" Type="http://schemas.openxmlformats.org/officeDocument/2006/relationships/hyperlink" Target="http://base.garant.ru/12147362/" TargetMode="External"/><Relationship Id="rId66" Type="http://schemas.openxmlformats.org/officeDocument/2006/relationships/hyperlink" Target="http://base.garant.ru/70417650/" TargetMode="External"/><Relationship Id="rId87" Type="http://schemas.openxmlformats.org/officeDocument/2006/relationships/hyperlink" Target="http://base.garant.ru/70417650/" TargetMode="External"/><Relationship Id="rId110" Type="http://schemas.openxmlformats.org/officeDocument/2006/relationships/image" Target="media/image3.png"/><Relationship Id="rId115" Type="http://schemas.openxmlformats.org/officeDocument/2006/relationships/image" Target="media/image6.png"/><Relationship Id="rId131" Type="http://schemas.openxmlformats.org/officeDocument/2006/relationships/hyperlink" Target="http://base.garant.ru/70417650/" TargetMode="External"/><Relationship Id="rId136" Type="http://schemas.openxmlformats.org/officeDocument/2006/relationships/hyperlink" Target="http://base.garant.ru/70360118/" TargetMode="External"/><Relationship Id="rId157" Type="http://schemas.openxmlformats.org/officeDocument/2006/relationships/hyperlink" Target="http://base.garant.ru/12147362/" TargetMode="External"/><Relationship Id="rId178" Type="http://schemas.openxmlformats.org/officeDocument/2006/relationships/image" Target="media/image48.png"/><Relationship Id="rId61" Type="http://schemas.openxmlformats.org/officeDocument/2006/relationships/hyperlink" Target="http://base.garant.ru/70417650/" TargetMode="External"/><Relationship Id="rId82" Type="http://schemas.openxmlformats.org/officeDocument/2006/relationships/hyperlink" Target="http://base.garant.ru/57749517/" TargetMode="External"/><Relationship Id="rId152" Type="http://schemas.openxmlformats.org/officeDocument/2006/relationships/hyperlink" Target="http://base.garant.ru/12147362/" TargetMode="External"/><Relationship Id="rId173" Type="http://schemas.openxmlformats.org/officeDocument/2006/relationships/image" Target="media/image43.png"/><Relationship Id="rId194" Type="http://schemas.openxmlformats.org/officeDocument/2006/relationships/hyperlink" Target="http://base.garant.ru/12147362/" TargetMode="External"/><Relationship Id="rId199" Type="http://schemas.openxmlformats.org/officeDocument/2006/relationships/hyperlink" Target="http://base.garant.ru/70360118/" TargetMode="External"/><Relationship Id="rId203" Type="http://schemas.openxmlformats.org/officeDocument/2006/relationships/hyperlink" Target="http://base.garant.ru/70825938/" TargetMode="External"/><Relationship Id="rId208" Type="http://schemas.openxmlformats.org/officeDocument/2006/relationships/image" Target="media/image62.png"/><Relationship Id="rId229" Type="http://schemas.openxmlformats.org/officeDocument/2006/relationships/hyperlink" Target="http://base.garant.ru/70825938/" TargetMode="External"/><Relationship Id="rId19" Type="http://schemas.openxmlformats.org/officeDocument/2006/relationships/hyperlink" Target="http://base.garant.ru/70417650/" TargetMode="External"/><Relationship Id="rId224" Type="http://schemas.openxmlformats.org/officeDocument/2006/relationships/image" Target="media/image71.png"/><Relationship Id="rId240" Type="http://schemas.openxmlformats.org/officeDocument/2006/relationships/hyperlink" Target="http://base.garant.ru/12147362/" TargetMode="External"/><Relationship Id="rId245" Type="http://schemas.openxmlformats.org/officeDocument/2006/relationships/hyperlink" Target="http://base.garant.ru/70825938/" TargetMode="External"/><Relationship Id="rId261" Type="http://schemas.openxmlformats.org/officeDocument/2006/relationships/image" Target="media/image90.png"/><Relationship Id="rId266" Type="http://schemas.openxmlformats.org/officeDocument/2006/relationships/image" Target="media/image94.png"/><Relationship Id="rId287" Type="http://schemas.openxmlformats.org/officeDocument/2006/relationships/hyperlink" Target="http://base.garant.ru/12147362/" TargetMode="External"/><Relationship Id="rId14" Type="http://schemas.openxmlformats.org/officeDocument/2006/relationships/hyperlink" Target="http://base.garant.ru/58164038/" TargetMode="External"/><Relationship Id="rId30" Type="http://schemas.openxmlformats.org/officeDocument/2006/relationships/image" Target="media/image1.png"/><Relationship Id="rId35" Type="http://schemas.openxmlformats.org/officeDocument/2006/relationships/hyperlink" Target="http://base.garant.ru/70825938/" TargetMode="External"/><Relationship Id="rId56" Type="http://schemas.openxmlformats.org/officeDocument/2006/relationships/hyperlink" Target="http://base.garant.ru/70825938/" TargetMode="External"/><Relationship Id="rId77" Type="http://schemas.openxmlformats.org/officeDocument/2006/relationships/hyperlink" Target="http://base.garant.ru/70825938/" TargetMode="External"/><Relationship Id="rId100" Type="http://schemas.openxmlformats.org/officeDocument/2006/relationships/hyperlink" Target="http://base.garant.ru/70624356/" TargetMode="External"/><Relationship Id="rId105" Type="http://schemas.openxmlformats.org/officeDocument/2006/relationships/hyperlink" Target="http://base.garant.ru/57749517/" TargetMode="External"/><Relationship Id="rId126" Type="http://schemas.openxmlformats.org/officeDocument/2006/relationships/image" Target="media/image15.png"/><Relationship Id="rId147" Type="http://schemas.openxmlformats.org/officeDocument/2006/relationships/image" Target="media/image25.png"/><Relationship Id="rId168" Type="http://schemas.openxmlformats.org/officeDocument/2006/relationships/hyperlink" Target="http://base.garant.ru/12147362/" TargetMode="External"/><Relationship Id="rId282" Type="http://schemas.openxmlformats.org/officeDocument/2006/relationships/hyperlink" Target="http://base.garant.ru/12147362/" TargetMode="External"/><Relationship Id="rId8" Type="http://schemas.openxmlformats.org/officeDocument/2006/relationships/hyperlink" Target="http://base.garant.ru/58058670/" TargetMode="External"/><Relationship Id="rId51" Type="http://schemas.openxmlformats.org/officeDocument/2006/relationships/hyperlink" Target="http://base.garant.ru/70417650/" TargetMode="External"/><Relationship Id="rId72" Type="http://schemas.openxmlformats.org/officeDocument/2006/relationships/hyperlink" Target="http://base.garant.ru/70825938/" TargetMode="External"/><Relationship Id="rId93" Type="http://schemas.openxmlformats.org/officeDocument/2006/relationships/hyperlink" Target="http://base.garant.ru/70825938/" TargetMode="External"/><Relationship Id="rId98" Type="http://schemas.openxmlformats.org/officeDocument/2006/relationships/hyperlink" Target="http://base.garant.ru/70417650/" TargetMode="External"/><Relationship Id="rId121" Type="http://schemas.openxmlformats.org/officeDocument/2006/relationships/hyperlink" Target="http://base.garant.ru/70360118/" TargetMode="External"/><Relationship Id="rId142" Type="http://schemas.openxmlformats.org/officeDocument/2006/relationships/hyperlink" Target="http://base.garant.ru/70417650/" TargetMode="External"/><Relationship Id="rId163" Type="http://schemas.openxmlformats.org/officeDocument/2006/relationships/image" Target="media/image34.png"/><Relationship Id="rId184" Type="http://schemas.openxmlformats.org/officeDocument/2006/relationships/hyperlink" Target="http://base.garant.ru/70825938/" TargetMode="External"/><Relationship Id="rId189" Type="http://schemas.openxmlformats.org/officeDocument/2006/relationships/image" Target="media/image54.png"/><Relationship Id="rId219" Type="http://schemas.openxmlformats.org/officeDocument/2006/relationships/image" Target="media/image67.png"/><Relationship Id="rId3" Type="http://schemas.openxmlformats.org/officeDocument/2006/relationships/webSettings" Target="webSettings.xml"/><Relationship Id="rId214" Type="http://schemas.openxmlformats.org/officeDocument/2006/relationships/hyperlink" Target="http://base.garant.ru/70417650/" TargetMode="External"/><Relationship Id="rId230" Type="http://schemas.openxmlformats.org/officeDocument/2006/relationships/hyperlink" Target="http://base.garant.ru/12147362/" TargetMode="External"/><Relationship Id="rId235" Type="http://schemas.openxmlformats.org/officeDocument/2006/relationships/image" Target="media/image75.png"/><Relationship Id="rId251" Type="http://schemas.openxmlformats.org/officeDocument/2006/relationships/image" Target="media/image83.png"/><Relationship Id="rId256" Type="http://schemas.openxmlformats.org/officeDocument/2006/relationships/image" Target="media/image85.png"/><Relationship Id="rId277" Type="http://schemas.openxmlformats.org/officeDocument/2006/relationships/image" Target="media/image99.png"/><Relationship Id="rId25" Type="http://schemas.openxmlformats.org/officeDocument/2006/relationships/hyperlink" Target="http://base.garant.ru/70417650/" TargetMode="External"/><Relationship Id="rId46" Type="http://schemas.openxmlformats.org/officeDocument/2006/relationships/hyperlink" Target="http://base.garant.ru/12147362/" TargetMode="External"/><Relationship Id="rId67" Type="http://schemas.openxmlformats.org/officeDocument/2006/relationships/hyperlink" Target="http://base.garant.ru/70825938/" TargetMode="External"/><Relationship Id="rId116" Type="http://schemas.openxmlformats.org/officeDocument/2006/relationships/image" Target="media/image7.png"/><Relationship Id="rId137" Type="http://schemas.openxmlformats.org/officeDocument/2006/relationships/hyperlink" Target="http://base.garant.ru/12147362/" TargetMode="External"/><Relationship Id="rId158" Type="http://schemas.openxmlformats.org/officeDocument/2006/relationships/image" Target="media/image30.png"/><Relationship Id="rId272" Type="http://schemas.openxmlformats.org/officeDocument/2006/relationships/image" Target="media/image96.png"/><Relationship Id="rId20" Type="http://schemas.openxmlformats.org/officeDocument/2006/relationships/hyperlink" Target="http://base.garant.ru/70417650/" TargetMode="External"/><Relationship Id="rId41" Type="http://schemas.openxmlformats.org/officeDocument/2006/relationships/hyperlink" Target="http://base.garant.ru/70417650/" TargetMode="External"/><Relationship Id="rId62" Type="http://schemas.openxmlformats.org/officeDocument/2006/relationships/hyperlink" Target="http://base.garant.ru/70825938/" TargetMode="External"/><Relationship Id="rId83" Type="http://schemas.openxmlformats.org/officeDocument/2006/relationships/hyperlink" Target="http://base.garant.ru/70417650/" TargetMode="External"/><Relationship Id="rId88" Type="http://schemas.openxmlformats.org/officeDocument/2006/relationships/hyperlink" Target="http://base.garant.ru/70417650/" TargetMode="External"/><Relationship Id="rId111" Type="http://schemas.openxmlformats.org/officeDocument/2006/relationships/hyperlink" Target="http://base.garant.ru/12147362/" TargetMode="External"/><Relationship Id="rId132" Type="http://schemas.openxmlformats.org/officeDocument/2006/relationships/image" Target="media/image16.png"/><Relationship Id="rId153" Type="http://schemas.openxmlformats.org/officeDocument/2006/relationships/image" Target="media/image27.png"/><Relationship Id="rId174" Type="http://schemas.openxmlformats.org/officeDocument/2006/relationships/image" Target="media/image44.png"/><Relationship Id="rId179" Type="http://schemas.openxmlformats.org/officeDocument/2006/relationships/image" Target="media/image49.png"/><Relationship Id="rId195" Type="http://schemas.openxmlformats.org/officeDocument/2006/relationships/hyperlink" Target="http://base.garant.ru/70157000/" TargetMode="External"/><Relationship Id="rId209" Type="http://schemas.openxmlformats.org/officeDocument/2006/relationships/hyperlink" Target="http://base.garant.ru/12147362/" TargetMode="External"/><Relationship Id="rId190" Type="http://schemas.openxmlformats.org/officeDocument/2006/relationships/image" Target="media/image55.png"/><Relationship Id="rId204" Type="http://schemas.openxmlformats.org/officeDocument/2006/relationships/hyperlink" Target="http://base.garant.ru/12147362/" TargetMode="External"/><Relationship Id="rId220" Type="http://schemas.openxmlformats.org/officeDocument/2006/relationships/hyperlink" Target="http://base.garant.ru/12147362/" TargetMode="External"/><Relationship Id="rId225" Type="http://schemas.openxmlformats.org/officeDocument/2006/relationships/image" Target="media/image72.png"/><Relationship Id="rId241" Type="http://schemas.openxmlformats.org/officeDocument/2006/relationships/image" Target="media/image76.png"/><Relationship Id="rId246" Type="http://schemas.openxmlformats.org/officeDocument/2006/relationships/hyperlink" Target="http://base.garant.ru/12147362/" TargetMode="External"/><Relationship Id="rId267" Type="http://schemas.openxmlformats.org/officeDocument/2006/relationships/image" Target="media/image95.png"/><Relationship Id="rId288" Type="http://schemas.openxmlformats.org/officeDocument/2006/relationships/fontTable" Target="fontTable.xml"/><Relationship Id="rId15" Type="http://schemas.openxmlformats.org/officeDocument/2006/relationships/hyperlink" Target="http://base.garant.ru/12147362/" TargetMode="External"/><Relationship Id="rId36" Type="http://schemas.openxmlformats.org/officeDocument/2006/relationships/hyperlink" Target="http://base.garant.ru/57749517/" TargetMode="External"/><Relationship Id="rId57" Type="http://schemas.openxmlformats.org/officeDocument/2006/relationships/hyperlink" Target="http://base.garant.ru/57749517/" TargetMode="External"/><Relationship Id="rId106" Type="http://schemas.openxmlformats.org/officeDocument/2006/relationships/hyperlink" Target="http://base.garant.ru/70825938/" TargetMode="External"/><Relationship Id="rId127" Type="http://schemas.openxmlformats.org/officeDocument/2006/relationships/hyperlink" Target="http://base.garant.ru/70360118/" TargetMode="External"/><Relationship Id="rId262" Type="http://schemas.openxmlformats.org/officeDocument/2006/relationships/hyperlink" Target="http://base.garant.ru/12147362/" TargetMode="External"/><Relationship Id="rId283" Type="http://schemas.openxmlformats.org/officeDocument/2006/relationships/hyperlink" Target="http://base.garant.ru/12147362/" TargetMode="External"/><Relationship Id="rId10" Type="http://schemas.openxmlformats.org/officeDocument/2006/relationships/hyperlink" Target="http://base.garant.ru/70749006/" TargetMode="External"/><Relationship Id="rId31" Type="http://schemas.openxmlformats.org/officeDocument/2006/relationships/hyperlink" Target="http://base.garant.ru/70360118/" TargetMode="External"/><Relationship Id="rId52" Type="http://schemas.openxmlformats.org/officeDocument/2006/relationships/hyperlink" Target="http://base.garant.ru/70825938/" TargetMode="External"/><Relationship Id="rId73" Type="http://schemas.openxmlformats.org/officeDocument/2006/relationships/hyperlink" Target="http://base.garant.ru/57749517/" TargetMode="External"/><Relationship Id="rId78" Type="http://schemas.openxmlformats.org/officeDocument/2006/relationships/hyperlink" Target="http://base.garant.ru/57749517/" TargetMode="External"/><Relationship Id="rId94" Type="http://schemas.openxmlformats.org/officeDocument/2006/relationships/hyperlink" Target="http://base.garant.ru/57749517/" TargetMode="External"/><Relationship Id="rId99" Type="http://schemas.openxmlformats.org/officeDocument/2006/relationships/hyperlink" Target="http://base.garant.ru/12147362/" TargetMode="External"/><Relationship Id="rId101" Type="http://schemas.openxmlformats.org/officeDocument/2006/relationships/hyperlink" Target="http://base.garant.ru/58058670/" TargetMode="External"/><Relationship Id="rId122" Type="http://schemas.openxmlformats.org/officeDocument/2006/relationships/hyperlink" Target="http://base.garant.ru/57742094/" TargetMode="External"/><Relationship Id="rId143" Type="http://schemas.openxmlformats.org/officeDocument/2006/relationships/image" Target="media/image23.png"/><Relationship Id="rId148" Type="http://schemas.openxmlformats.org/officeDocument/2006/relationships/image" Target="media/image26.png"/><Relationship Id="rId164" Type="http://schemas.openxmlformats.org/officeDocument/2006/relationships/image" Target="media/image35.png"/><Relationship Id="rId169" Type="http://schemas.openxmlformats.org/officeDocument/2006/relationships/image" Target="media/image39.png"/><Relationship Id="rId185" Type="http://schemas.openxmlformats.org/officeDocument/2006/relationships/hyperlink" Target="http://base.garant.ru/12147362/" TargetMode="External"/><Relationship Id="rId4" Type="http://schemas.openxmlformats.org/officeDocument/2006/relationships/hyperlink" Target="http://base.garant.ru/12138291/17/" TargetMode="External"/><Relationship Id="rId9" Type="http://schemas.openxmlformats.org/officeDocument/2006/relationships/hyperlink" Target="http://base.garant.ru/12147362/" TargetMode="External"/><Relationship Id="rId180" Type="http://schemas.openxmlformats.org/officeDocument/2006/relationships/hyperlink" Target="http://base.garant.ru/70360118/" TargetMode="External"/><Relationship Id="rId210" Type="http://schemas.openxmlformats.org/officeDocument/2006/relationships/image" Target="media/image63.png"/><Relationship Id="rId215" Type="http://schemas.openxmlformats.org/officeDocument/2006/relationships/image" Target="media/image64.png"/><Relationship Id="rId236" Type="http://schemas.openxmlformats.org/officeDocument/2006/relationships/hyperlink" Target="http://base.garant.ru/12147362/" TargetMode="External"/><Relationship Id="rId257" Type="http://schemas.openxmlformats.org/officeDocument/2006/relationships/image" Target="media/image86.png"/><Relationship Id="rId278" Type="http://schemas.openxmlformats.org/officeDocument/2006/relationships/image" Target="media/image100.png"/><Relationship Id="rId26" Type="http://schemas.openxmlformats.org/officeDocument/2006/relationships/hyperlink" Target="http://base.garant.ru/70825938/" TargetMode="External"/><Relationship Id="rId231" Type="http://schemas.openxmlformats.org/officeDocument/2006/relationships/hyperlink" Target="http://base.garant.ru/12147362/" TargetMode="External"/><Relationship Id="rId252" Type="http://schemas.openxmlformats.org/officeDocument/2006/relationships/image" Target="media/image84.png"/><Relationship Id="rId273" Type="http://schemas.openxmlformats.org/officeDocument/2006/relationships/image" Target="media/image97.png"/><Relationship Id="rId47" Type="http://schemas.openxmlformats.org/officeDocument/2006/relationships/hyperlink" Target="http://base.garant.ru/70417650/" TargetMode="External"/><Relationship Id="rId68" Type="http://schemas.openxmlformats.org/officeDocument/2006/relationships/hyperlink" Target="http://base.garant.ru/57749517/" TargetMode="External"/><Relationship Id="rId89" Type="http://schemas.openxmlformats.org/officeDocument/2006/relationships/hyperlink" Target="http://base.garant.ru/70417650/" TargetMode="External"/><Relationship Id="rId112" Type="http://schemas.openxmlformats.org/officeDocument/2006/relationships/image" Target="media/image4.png"/><Relationship Id="rId133" Type="http://schemas.openxmlformats.org/officeDocument/2006/relationships/image" Target="media/image17.png"/><Relationship Id="rId154" Type="http://schemas.openxmlformats.org/officeDocument/2006/relationships/image" Target="media/image28.png"/><Relationship Id="rId175" Type="http://schemas.openxmlformats.org/officeDocument/2006/relationships/image" Target="media/image45.png"/><Relationship Id="rId196" Type="http://schemas.openxmlformats.org/officeDocument/2006/relationships/image" Target="media/image58.png"/><Relationship Id="rId200" Type="http://schemas.openxmlformats.org/officeDocument/2006/relationships/hyperlink" Target="http://base.garant.ru/57742094/" TargetMode="External"/><Relationship Id="rId16" Type="http://schemas.openxmlformats.org/officeDocument/2006/relationships/hyperlink" Target="http://base.garant.ru/12186043/" TargetMode="External"/><Relationship Id="rId221" Type="http://schemas.openxmlformats.org/officeDocument/2006/relationships/image" Target="media/image68.png"/><Relationship Id="rId242" Type="http://schemas.openxmlformats.org/officeDocument/2006/relationships/image" Target="media/image77.png"/><Relationship Id="rId263" Type="http://schemas.openxmlformats.org/officeDocument/2006/relationships/image" Target="media/image91.png"/><Relationship Id="rId284" Type="http://schemas.openxmlformats.org/officeDocument/2006/relationships/hyperlink" Target="http://base.garant.ru/12147362/" TargetMode="External"/><Relationship Id="rId37" Type="http://schemas.openxmlformats.org/officeDocument/2006/relationships/hyperlink" Target="http://base.garant.ru/12147362/" TargetMode="External"/><Relationship Id="rId58" Type="http://schemas.openxmlformats.org/officeDocument/2006/relationships/hyperlink" Target="http://base.garant.ru/12147362/" TargetMode="External"/><Relationship Id="rId79" Type="http://schemas.openxmlformats.org/officeDocument/2006/relationships/hyperlink" Target="http://base.garant.ru/70417650/" TargetMode="External"/><Relationship Id="rId102" Type="http://schemas.openxmlformats.org/officeDocument/2006/relationships/hyperlink" Target="http://base.garant.ru/70825938/" TargetMode="External"/><Relationship Id="rId123" Type="http://schemas.openxmlformats.org/officeDocument/2006/relationships/image" Target="media/image12.png"/><Relationship Id="rId144" Type="http://schemas.openxmlformats.org/officeDocument/2006/relationships/image" Target="media/image24.png"/><Relationship Id="rId90" Type="http://schemas.openxmlformats.org/officeDocument/2006/relationships/hyperlink" Target="http://base.garant.ru/70825938/" TargetMode="External"/><Relationship Id="rId165" Type="http://schemas.openxmlformats.org/officeDocument/2006/relationships/image" Target="media/image36.png"/><Relationship Id="rId186" Type="http://schemas.openxmlformats.org/officeDocument/2006/relationships/image" Target="media/image51.png"/><Relationship Id="rId211" Type="http://schemas.openxmlformats.org/officeDocument/2006/relationships/hyperlink" Target="http://base.garant.ru/70417650/" TargetMode="External"/><Relationship Id="rId232" Type="http://schemas.openxmlformats.org/officeDocument/2006/relationships/hyperlink" Target="http://base.garant.ru/70825938/" TargetMode="External"/><Relationship Id="rId253" Type="http://schemas.openxmlformats.org/officeDocument/2006/relationships/hyperlink" Target="http://base.garant.ru/12147362/" TargetMode="External"/><Relationship Id="rId274" Type="http://schemas.openxmlformats.org/officeDocument/2006/relationships/hyperlink" Target="http://base.garant.ru/70825938/" TargetMode="External"/><Relationship Id="rId27" Type="http://schemas.openxmlformats.org/officeDocument/2006/relationships/hyperlink" Target="http://base.garant.ru/57749517/" TargetMode="External"/><Relationship Id="rId48" Type="http://schemas.openxmlformats.org/officeDocument/2006/relationships/hyperlink" Target="http://base.garant.ru/70825938/" TargetMode="External"/><Relationship Id="rId69" Type="http://schemas.openxmlformats.org/officeDocument/2006/relationships/hyperlink" Target="http://base.garant.ru/70825938/" TargetMode="External"/><Relationship Id="rId113" Type="http://schemas.openxmlformats.org/officeDocument/2006/relationships/hyperlink" Target="http://base.garant.ru/12147362/" TargetMode="External"/><Relationship Id="rId134" Type="http://schemas.openxmlformats.org/officeDocument/2006/relationships/image" Target="media/image18.png"/><Relationship Id="rId80" Type="http://schemas.openxmlformats.org/officeDocument/2006/relationships/hyperlink" Target="http://base.garant.ru/70417650/" TargetMode="External"/><Relationship Id="rId155" Type="http://schemas.openxmlformats.org/officeDocument/2006/relationships/image" Target="media/image29.png"/><Relationship Id="rId176" Type="http://schemas.openxmlformats.org/officeDocument/2006/relationships/image" Target="media/image46.png"/><Relationship Id="rId197" Type="http://schemas.openxmlformats.org/officeDocument/2006/relationships/image" Target="media/image59.png"/><Relationship Id="rId201" Type="http://schemas.openxmlformats.org/officeDocument/2006/relationships/image" Target="media/image60.png"/><Relationship Id="rId222" Type="http://schemas.openxmlformats.org/officeDocument/2006/relationships/image" Target="media/image69.png"/><Relationship Id="rId243" Type="http://schemas.openxmlformats.org/officeDocument/2006/relationships/image" Target="media/image78.png"/><Relationship Id="rId264" Type="http://schemas.openxmlformats.org/officeDocument/2006/relationships/image" Target="media/image92.png"/><Relationship Id="rId285" Type="http://schemas.openxmlformats.org/officeDocument/2006/relationships/hyperlink" Target="http://base.garant.ru/12147362/" TargetMode="External"/><Relationship Id="rId17" Type="http://schemas.openxmlformats.org/officeDocument/2006/relationships/hyperlink" Target="http://base.garant.ru/12186043/" TargetMode="External"/><Relationship Id="rId38" Type="http://schemas.openxmlformats.org/officeDocument/2006/relationships/hyperlink" Target="http://base.garant.ru/70825938/" TargetMode="External"/><Relationship Id="rId59" Type="http://schemas.openxmlformats.org/officeDocument/2006/relationships/hyperlink" Target="http://base.garant.ru/70417650/" TargetMode="External"/><Relationship Id="rId103" Type="http://schemas.openxmlformats.org/officeDocument/2006/relationships/hyperlink" Target="http://base.garant.ru/57749517/" TargetMode="External"/><Relationship Id="rId124" Type="http://schemas.openxmlformats.org/officeDocument/2006/relationships/image" Target="media/image13.png"/><Relationship Id="rId70" Type="http://schemas.openxmlformats.org/officeDocument/2006/relationships/hyperlink" Target="http://base.garant.ru/57749517/" TargetMode="External"/><Relationship Id="rId91" Type="http://schemas.openxmlformats.org/officeDocument/2006/relationships/hyperlink" Target="http://base.garant.ru/57749517/" TargetMode="External"/><Relationship Id="rId145" Type="http://schemas.openxmlformats.org/officeDocument/2006/relationships/hyperlink" Target="http://base.garant.ru/70360118/" TargetMode="External"/><Relationship Id="rId166" Type="http://schemas.openxmlformats.org/officeDocument/2006/relationships/image" Target="media/image37.png"/><Relationship Id="rId187" Type="http://schemas.openxmlformats.org/officeDocument/2006/relationships/image" Target="media/image52.png"/><Relationship Id="rId1" Type="http://schemas.openxmlformats.org/officeDocument/2006/relationships/styles" Target="styles.xml"/><Relationship Id="rId212" Type="http://schemas.openxmlformats.org/officeDocument/2006/relationships/hyperlink" Target="http://base.garant.ru/70825938/" TargetMode="External"/><Relationship Id="rId233" Type="http://schemas.openxmlformats.org/officeDocument/2006/relationships/hyperlink" Target="http://base.garant.ru/57749517/" TargetMode="External"/><Relationship Id="rId254" Type="http://schemas.openxmlformats.org/officeDocument/2006/relationships/hyperlink" Target="http://base.garant.ru/12147362/" TargetMode="External"/><Relationship Id="rId28" Type="http://schemas.openxmlformats.org/officeDocument/2006/relationships/hyperlink" Target="http://base.garant.ru/70360118/" TargetMode="External"/><Relationship Id="rId49" Type="http://schemas.openxmlformats.org/officeDocument/2006/relationships/hyperlink" Target="http://base.garant.ru/57749517/" TargetMode="External"/><Relationship Id="rId114" Type="http://schemas.openxmlformats.org/officeDocument/2006/relationships/image" Target="media/image5.png"/><Relationship Id="rId275" Type="http://schemas.openxmlformats.org/officeDocument/2006/relationships/hyperlink" Target="http://base.garant.ru/12147362/" TargetMode="External"/><Relationship Id="rId60" Type="http://schemas.openxmlformats.org/officeDocument/2006/relationships/hyperlink" Target="http://base.garant.ru/70417650/" TargetMode="External"/><Relationship Id="rId81" Type="http://schemas.openxmlformats.org/officeDocument/2006/relationships/hyperlink" Target="http://base.garant.ru/70825938/" TargetMode="External"/><Relationship Id="rId135" Type="http://schemas.openxmlformats.org/officeDocument/2006/relationships/image" Target="media/image19.png"/><Relationship Id="rId156" Type="http://schemas.openxmlformats.org/officeDocument/2006/relationships/hyperlink" Target="http://base.garant.ru/70360118/" TargetMode="External"/><Relationship Id="rId177" Type="http://schemas.openxmlformats.org/officeDocument/2006/relationships/image" Target="media/image47.png"/><Relationship Id="rId198" Type="http://schemas.openxmlformats.org/officeDocument/2006/relationships/hyperlink" Target="http://base.garant.ru/12147362/" TargetMode="External"/><Relationship Id="rId202" Type="http://schemas.openxmlformats.org/officeDocument/2006/relationships/image" Target="media/image61.png"/><Relationship Id="rId223" Type="http://schemas.openxmlformats.org/officeDocument/2006/relationships/image" Target="media/image70.png"/><Relationship Id="rId244" Type="http://schemas.openxmlformats.org/officeDocument/2006/relationships/image" Target="media/image79.png"/><Relationship Id="rId18" Type="http://schemas.openxmlformats.org/officeDocument/2006/relationships/hyperlink" Target="http://base.garant.ru/2307561/" TargetMode="External"/><Relationship Id="rId39" Type="http://schemas.openxmlformats.org/officeDocument/2006/relationships/hyperlink" Target="http://base.garant.ru/12147362/" TargetMode="External"/><Relationship Id="rId265" Type="http://schemas.openxmlformats.org/officeDocument/2006/relationships/image" Target="media/image93.png"/><Relationship Id="rId286" Type="http://schemas.openxmlformats.org/officeDocument/2006/relationships/hyperlink" Target="http://base.garant.ru/12147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16750</Words>
  <Characters>95476</Characters>
  <Application>Microsoft Office Word</Application>
  <DocSecurity>0</DocSecurity>
  <Lines>795</Lines>
  <Paragraphs>224</Paragraphs>
  <ScaleCrop>false</ScaleCrop>
  <Company/>
  <LinksUpToDate>false</LinksUpToDate>
  <CharactersWithSpaces>112002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2015-02-28T10:06:00Z</dcterms:created>
  <dcterms:modified xsi:type="dcterms:W3CDTF">2015-02-28T10:10:00Z</dcterms:modified>
</cp:coreProperties>
</file>